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B" w:rsidRDefault="007E0711">
      <w:pPr>
        <w:framePr w:h="169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5pt">
            <v:imagedata r:id="rId7" r:href="rId8"/>
          </v:shape>
        </w:pict>
      </w:r>
      <w:r>
        <w:fldChar w:fldCharType="end"/>
      </w:r>
    </w:p>
    <w:p w:rsidR="007F0F7B" w:rsidRDefault="007F0F7B">
      <w:pPr>
        <w:rPr>
          <w:sz w:val="2"/>
          <w:szCs w:val="2"/>
        </w:rPr>
      </w:pPr>
    </w:p>
    <w:p w:rsidR="007F0F7B" w:rsidRDefault="007E0711" w:rsidP="007E0711">
      <w:pPr>
        <w:pStyle w:val="Zkladntext30"/>
        <w:shd w:val="clear" w:color="auto" w:fill="auto"/>
        <w:spacing w:before="446" w:after="222"/>
        <w:ind w:right="60"/>
        <w:jc w:val="left"/>
      </w:pPr>
      <w:r>
        <w:rPr>
          <w:rStyle w:val="Zkladntext31"/>
          <w:b/>
          <w:bCs/>
        </w:rPr>
        <w:t xml:space="preserve">             ZÁKLADNÍ ŠKOLA A ZÁKLADNÍ UMĚLECKÁ ŠKOLA JESENICE,</w:t>
      </w:r>
      <w:r>
        <w:rPr>
          <w:rStyle w:val="Zkladntext31"/>
          <w:b/>
          <w:bCs/>
        </w:rPr>
        <w:br/>
        <w:t xml:space="preserve">               </w:t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</w:r>
      <w:r>
        <w:rPr>
          <w:rStyle w:val="Zkladntext31"/>
          <w:b/>
          <w:bCs/>
        </w:rPr>
        <w:tab/>
        <w:t>PŘÍSPĚVKOVÁ ORGANIZACE</w:t>
      </w:r>
    </w:p>
    <w:p w:rsidR="007F0F7B" w:rsidRDefault="007E0711" w:rsidP="007E0711">
      <w:pPr>
        <w:pStyle w:val="Zkladntext20"/>
        <w:shd w:val="clear" w:color="auto" w:fill="auto"/>
        <w:spacing w:before="0" w:after="2184"/>
        <w:ind w:right="60" w:firstLine="708"/>
      </w:pPr>
      <w:r>
        <w:rPr>
          <w:rStyle w:val="Zkladntext21"/>
        </w:rPr>
        <w:t>K Rybníku 800, Jesenice, PSČ 252 42</w:t>
      </w:r>
      <w:r>
        <w:rPr>
          <w:rStyle w:val="Zkladntext21"/>
        </w:rPr>
        <w:br/>
      </w:r>
      <w:r>
        <w:rPr>
          <w:rStyle w:val="Zkladntext21"/>
          <w:lang w:val="en-US" w:eastAsia="en-US" w:bidi="en-US"/>
        </w:rPr>
        <w:t xml:space="preserve"> www.jesenickaskola.cz</w:t>
      </w:r>
      <w:r>
        <w:rPr>
          <w:rStyle w:val="Zkladntext21"/>
          <w:lang w:val="en-US" w:eastAsia="en-US" w:bidi="en-US"/>
        </w:rPr>
        <w:br/>
      </w:r>
      <w:r>
        <w:t xml:space="preserve">  </w:t>
      </w:r>
      <w:hyperlink r:id="rId9" w:history="1">
        <w:r w:rsidRPr="00402F39">
          <w:rPr>
            <w:rStyle w:val="Hypertextovodkaz"/>
            <w:lang w:val="en-US" w:eastAsia="en-US" w:bidi="en-US"/>
          </w:rPr>
          <w:t>skola@jesenickaskola.cz</w:t>
        </w:r>
      </w:hyperlink>
      <w:r>
        <w:rPr>
          <w:rStyle w:val="Zkladntext21"/>
          <w:lang w:val="en-US" w:eastAsia="en-US" w:bidi="en-US"/>
        </w:rPr>
        <w:br/>
      </w:r>
      <w:r>
        <w:rPr>
          <w:rStyle w:val="Zkladntext21"/>
        </w:rPr>
        <w:t>241 004 200</w:t>
      </w:r>
    </w:p>
    <w:p w:rsidR="007F0F7B" w:rsidRDefault="007E0711">
      <w:pPr>
        <w:pStyle w:val="Zkladntext40"/>
        <w:shd w:val="clear" w:color="auto" w:fill="auto"/>
        <w:spacing w:before="0"/>
        <w:ind w:left="20"/>
      </w:pPr>
      <w:r>
        <w:rPr>
          <w:rStyle w:val="Zkladntext41"/>
          <w:b/>
          <w:bCs/>
        </w:rPr>
        <w:t>PREVENTIVNÍ</w:t>
      </w:r>
    </w:p>
    <w:p w:rsidR="007F0F7B" w:rsidRDefault="007E0711">
      <w:pPr>
        <w:pStyle w:val="Zkladntext40"/>
        <w:shd w:val="clear" w:color="auto" w:fill="auto"/>
        <w:spacing w:before="0"/>
        <w:ind w:left="20"/>
      </w:pPr>
      <w:r>
        <w:rPr>
          <w:rStyle w:val="Zkladntext41"/>
          <w:b/>
          <w:bCs/>
        </w:rPr>
        <w:t>PROGRAM</w:t>
      </w:r>
    </w:p>
    <w:p w:rsidR="007F0F7B" w:rsidRDefault="007E0711">
      <w:pPr>
        <w:pStyle w:val="Zkladntext40"/>
        <w:shd w:val="clear" w:color="auto" w:fill="auto"/>
        <w:spacing w:before="0"/>
        <w:ind w:left="20"/>
      </w:pPr>
      <w:r>
        <w:rPr>
          <w:rStyle w:val="Zkladntext41"/>
          <w:b/>
          <w:bCs/>
        </w:rPr>
        <w:t>ŠKOLY</w:t>
      </w:r>
    </w:p>
    <w:p w:rsidR="007F0F7B" w:rsidRDefault="007E0711">
      <w:pPr>
        <w:pStyle w:val="Zkladntext40"/>
        <w:shd w:val="clear" w:color="auto" w:fill="auto"/>
        <w:spacing w:before="0" w:after="2243"/>
        <w:ind w:left="20"/>
      </w:pPr>
      <w:r>
        <w:rPr>
          <w:rStyle w:val="Zkladntext41"/>
          <w:b/>
          <w:bCs/>
        </w:rPr>
        <w:t>(PPŠ)</w:t>
      </w:r>
    </w:p>
    <w:p w:rsidR="007F0F7B" w:rsidRDefault="007E0711">
      <w:pPr>
        <w:pStyle w:val="Zkladntext40"/>
        <w:shd w:val="clear" w:color="auto" w:fill="auto"/>
        <w:spacing w:before="0" w:after="572" w:line="600" w:lineRule="exact"/>
        <w:jc w:val="left"/>
      </w:pPr>
      <w:r>
        <w:rPr>
          <w:rStyle w:val="Zkladntext41"/>
          <w:b/>
          <w:bCs/>
        </w:rPr>
        <w:t>PRO ŠKOLNÍ ROK 2021/2022</w:t>
      </w:r>
    </w:p>
    <w:p w:rsidR="007F0F7B" w:rsidRDefault="007E0711">
      <w:pPr>
        <w:pStyle w:val="Zkladntext50"/>
        <w:shd w:val="clear" w:color="auto" w:fill="auto"/>
        <w:spacing w:before="0"/>
        <w:ind w:left="20"/>
      </w:pPr>
      <w:r>
        <w:rPr>
          <w:rStyle w:val="Zkladntext51"/>
          <w:b/>
          <w:bCs/>
        </w:rPr>
        <w:t>Mgr. Markéta Ladová</w:t>
      </w:r>
      <w:r>
        <w:rPr>
          <w:rStyle w:val="Zkladntext51"/>
          <w:b/>
          <w:bCs/>
        </w:rPr>
        <w:br/>
        <w:t>školní metodik prevence</w:t>
      </w:r>
    </w:p>
    <w:p w:rsidR="007F0F7B" w:rsidRDefault="007E0711">
      <w:pPr>
        <w:pStyle w:val="Nadpis20"/>
        <w:keepNext/>
        <w:keepLines/>
        <w:shd w:val="clear" w:color="auto" w:fill="auto"/>
        <w:spacing w:after="41" w:line="190" w:lineRule="exact"/>
        <w:ind w:left="400"/>
      </w:pPr>
      <w:bookmarkStart w:id="0" w:name="bookmark0"/>
      <w:r>
        <w:rPr>
          <w:rStyle w:val="Nadpis21"/>
          <w:b/>
          <w:bCs/>
        </w:rPr>
        <w:lastRenderedPageBreak/>
        <w:t>OBSAH</w:t>
      </w:r>
      <w:bookmarkEnd w:id="0"/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523" w:lineRule="exact"/>
        <w:ind w:left="680" w:firstLine="0"/>
        <w:jc w:val="both"/>
      </w:pPr>
      <w:r>
        <w:rPr>
          <w:rStyle w:val="Zkladntext21"/>
        </w:rPr>
        <w:t>ÚVOD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523" w:lineRule="exact"/>
        <w:ind w:left="680" w:firstLine="0"/>
        <w:jc w:val="both"/>
      </w:pPr>
      <w:r>
        <w:rPr>
          <w:rStyle w:val="Zkladntext21"/>
        </w:rPr>
        <w:t>CÍLE PRIMÁRNÍ PREVENCE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523" w:lineRule="exact"/>
        <w:ind w:left="680" w:firstLine="0"/>
        <w:jc w:val="both"/>
      </w:pPr>
      <w:r>
        <w:rPr>
          <w:rStyle w:val="Zkladntext21"/>
        </w:rPr>
        <w:t>AKTIVITY PRIMÁRNÍ PREVENCE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</w:pPr>
      <w:r>
        <w:rPr>
          <w:rStyle w:val="Zkladntext2Malpsmena"/>
        </w:rPr>
        <w:t>spolupráce se zákonnými zástupci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</w:pPr>
      <w:r>
        <w:rPr>
          <w:rStyle w:val="Zkladntext2Malpsmena"/>
        </w:rPr>
        <w:t>školní program proti šikanování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</w:pPr>
      <w:r>
        <w:rPr>
          <w:rStyle w:val="Zkladntext2Malpsmena"/>
        </w:rPr>
        <w:t>krizový plán školy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</w:pPr>
      <w:r>
        <w:rPr>
          <w:rStyle w:val="Zkladntext2Malpsmena"/>
        </w:rPr>
        <w:t>strategie prevence a řešení školní neúspěšnosti žáků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</w:pPr>
      <w:r>
        <w:rPr>
          <w:rStyle w:val="Zkladntext21"/>
        </w:rPr>
        <w:t>KONTAKTY NA EXTERNÍ SPOLUPRACOVNÍKY</w:t>
      </w:r>
    </w:p>
    <w:p w:rsidR="007F0F7B" w:rsidRDefault="007E0711">
      <w:pPr>
        <w:pStyle w:val="Zkladn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523" w:lineRule="exact"/>
        <w:ind w:left="680" w:firstLine="0"/>
        <w:jc w:val="both"/>
        <w:sectPr w:rsidR="007F0F7B">
          <w:pgSz w:w="11900" w:h="16840"/>
          <w:pgMar w:top="816" w:right="2438" w:bottom="758" w:left="1000" w:header="0" w:footer="3" w:gutter="0"/>
          <w:cols w:space="720"/>
          <w:noEndnote/>
          <w:docGrid w:linePitch="360"/>
        </w:sectPr>
      </w:pPr>
      <w:r>
        <w:rPr>
          <w:rStyle w:val="Zkladntext21"/>
        </w:rPr>
        <w:t>METODICKÉ DOKUMENTY MŠMT</w:t>
      </w:r>
    </w:p>
    <w:p w:rsidR="007F0F7B" w:rsidRDefault="007E0711">
      <w:pPr>
        <w:pStyle w:val="Zkladntext60"/>
        <w:shd w:val="clear" w:color="auto" w:fill="auto"/>
        <w:spacing w:after="218" w:line="240" w:lineRule="exact"/>
      </w:pPr>
      <w:r>
        <w:rPr>
          <w:rStyle w:val="Zkladntext612pt"/>
          <w:b/>
          <w:bCs/>
        </w:rPr>
        <w:lastRenderedPageBreak/>
        <w:t xml:space="preserve">1. </w:t>
      </w:r>
      <w:r>
        <w:rPr>
          <w:rStyle w:val="Zkladntext61"/>
          <w:b/>
          <w:bCs/>
        </w:rPr>
        <w:t>ÚVOD</w:t>
      </w:r>
    </w:p>
    <w:p w:rsidR="007F0F7B" w:rsidRDefault="007E0711">
      <w:pPr>
        <w:pStyle w:val="Zkladntext70"/>
        <w:shd w:val="clear" w:color="auto" w:fill="auto"/>
        <w:spacing w:before="0" w:after="11" w:line="220" w:lineRule="exact"/>
      </w:pPr>
      <w:r>
        <w:rPr>
          <w:rStyle w:val="Zkladntext71"/>
          <w:b/>
          <w:bCs/>
        </w:rPr>
        <w:t>ZÁKLADNÍ ŠKOLA A ZÁKLADNÍ UMĚLECKÁ ŠKOLA JESENICE, příspěvková organizace</w:t>
      </w:r>
    </w:p>
    <w:p w:rsidR="007F0F7B" w:rsidRDefault="007E0711">
      <w:pPr>
        <w:pStyle w:val="Zkladntext20"/>
        <w:shd w:val="clear" w:color="auto" w:fill="auto"/>
        <w:spacing w:before="0" w:after="198" w:line="210" w:lineRule="exact"/>
        <w:ind w:firstLine="0"/>
        <w:jc w:val="left"/>
      </w:pPr>
      <w:r>
        <w:rPr>
          <w:rStyle w:val="Zkladntext21"/>
        </w:rPr>
        <w:t>K Rybníku 800, Jesenice 252 42</w:t>
      </w:r>
    </w:p>
    <w:p w:rsidR="007F0F7B" w:rsidRDefault="007E0711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>Ředitel školy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Josef Čížkovský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>725 612 619, josef.cizkovsky@</w:t>
      </w:r>
      <w:r w:rsidR="005554F2">
        <w:rPr>
          <w:rStyle w:val="Zkladntext21"/>
        </w:rPr>
        <w:t>j</w:t>
      </w:r>
      <w:r>
        <w:rPr>
          <w:rStyle w:val="Zkladntext21"/>
        </w:rPr>
        <w:t>esenickaskola.cz</w:t>
      </w:r>
    </w:p>
    <w:p w:rsidR="007F0F7B" w:rsidRDefault="007E0711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 xml:space="preserve">zástupce ředitele pro </w:t>
      </w:r>
      <w:r>
        <w:rPr>
          <w:rStyle w:val="Zkladntext81"/>
          <w:b/>
          <w:bCs/>
        </w:rPr>
        <w:t xml:space="preserve">1. </w:t>
      </w:r>
      <w:r>
        <w:rPr>
          <w:rStyle w:val="Zkladntext8Malpsmena"/>
          <w:b/>
          <w:bCs/>
        </w:rPr>
        <w:t xml:space="preserve">stupeň </w:t>
      </w:r>
      <w:r>
        <w:rPr>
          <w:rStyle w:val="Zkladntext81"/>
          <w:b/>
          <w:bCs/>
        </w:rPr>
        <w:t>Z</w:t>
      </w:r>
      <w:r w:rsidR="004A0F92">
        <w:rPr>
          <w:rStyle w:val="Zkladntext81"/>
          <w:b/>
          <w:bCs/>
        </w:rPr>
        <w:t>Š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Olga Melichárková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725 612 612, </w:t>
      </w:r>
      <w:hyperlink r:id="rId10" w:history="1">
        <w:r>
          <w:rPr>
            <w:rStyle w:val="Hypertextovodkaz"/>
            <w:lang w:val="en-US" w:eastAsia="en-US" w:bidi="en-US"/>
          </w:rPr>
          <w:t>olga.melicharkova@jesenickaskola.cz</w:t>
        </w:r>
      </w:hyperlink>
    </w:p>
    <w:p w:rsidR="007F0F7B" w:rsidRDefault="007E0711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 xml:space="preserve">zástupce ředitele pro </w:t>
      </w:r>
      <w:r>
        <w:rPr>
          <w:rStyle w:val="Zkladntext81"/>
          <w:b/>
          <w:bCs/>
        </w:rPr>
        <w:t xml:space="preserve">2. </w:t>
      </w:r>
      <w:r>
        <w:rPr>
          <w:rStyle w:val="Zkladntext8Malpsmena"/>
          <w:b/>
          <w:bCs/>
        </w:rPr>
        <w:t xml:space="preserve">stupeň </w:t>
      </w:r>
      <w:r>
        <w:rPr>
          <w:rStyle w:val="Zkladntext81"/>
          <w:b/>
          <w:bCs/>
        </w:rPr>
        <w:t>Z</w:t>
      </w:r>
      <w:r w:rsidR="004A0F92">
        <w:rPr>
          <w:rStyle w:val="Zkladntext81"/>
          <w:b/>
          <w:bCs/>
        </w:rPr>
        <w:t>Š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 xml:space="preserve">Mgr. Šárka </w:t>
      </w:r>
      <w:proofErr w:type="spellStart"/>
      <w:r>
        <w:rPr>
          <w:rStyle w:val="Zkladntext21"/>
        </w:rPr>
        <w:t>Pajačová</w:t>
      </w:r>
      <w:proofErr w:type="spellEnd"/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left"/>
        <w:rPr>
          <w:rStyle w:val="Zkladntext21"/>
        </w:rPr>
      </w:pPr>
      <w:r>
        <w:rPr>
          <w:rStyle w:val="Zkladntext21"/>
        </w:rPr>
        <w:t xml:space="preserve">725 612 616, </w:t>
      </w:r>
      <w:hyperlink r:id="rId11" w:history="1">
        <w:r w:rsidR="004A0F92" w:rsidRPr="00402F39">
          <w:rPr>
            <w:rStyle w:val="Hypertextovodkaz"/>
          </w:rPr>
          <w:t>sarka.pajacova@jesenickaskola.cz</w:t>
        </w:r>
      </w:hyperlink>
    </w:p>
    <w:p w:rsidR="004A0F92" w:rsidRDefault="004A0F92" w:rsidP="004A0F92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 xml:space="preserve">školní </w:t>
      </w:r>
      <w:r>
        <w:rPr>
          <w:rStyle w:val="Zkladntext8Malpsmena"/>
          <w:b/>
          <w:bCs/>
        </w:rPr>
        <w:t>psycholog</w:t>
      </w:r>
    </w:p>
    <w:p w:rsidR="004A0F92" w:rsidRDefault="004A0F92" w:rsidP="004A0F92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 xml:space="preserve">Mgr. </w:t>
      </w:r>
      <w:r>
        <w:rPr>
          <w:rStyle w:val="Zkladntext21"/>
        </w:rPr>
        <w:t>Eva Hoferková</w:t>
      </w:r>
    </w:p>
    <w:p w:rsidR="004A0F92" w:rsidRDefault="004A0F92" w:rsidP="004A0F92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>606 030 34</w:t>
      </w:r>
      <w:r>
        <w:rPr>
          <w:rStyle w:val="Zkladntext21"/>
        </w:rPr>
        <w:t>1</w:t>
      </w:r>
      <w:r>
        <w:rPr>
          <w:rStyle w:val="Zkladntext21"/>
        </w:rPr>
        <w:t xml:space="preserve">, </w:t>
      </w:r>
      <w:r>
        <w:rPr>
          <w:rStyle w:val="Zkladntext21"/>
        </w:rPr>
        <w:t>eva</w:t>
      </w:r>
      <w:r>
        <w:rPr>
          <w:rStyle w:val="Zkladntext21"/>
        </w:rPr>
        <w:t>.</w:t>
      </w:r>
      <w:r>
        <w:rPr>
          <w:rStyle w:val="Zkladntext21"/>
        </w:rPr>
        <w:t>hoferkova</w:t>
      </w:r>
      <w:r>
        <w:rPr>
          <w:rStyle w:val="Zkladntext21"/>
        </w:rPr>
        <w:t>@jesenickaskola.cz</w:t>
      </w:r>
    </w:p>
    <w:p w:rsidR="007F0F7B" w:rsidRDefault="007E0711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>školní metodik prevence</w:t>
      </w:r>
    </w:p>
    <w:p w:rsidR="007F0F7B" w:rsidRDefault="004A0F92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Markéta Ladová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>606 030 34</w:t>
      </w:r>
      <w:r w:rsidR="004A0F92">
        <w:rPr>
          <w:rStyle w:val="Zkladntext21"/>
        </w:rPr>
        <w:t>5</w:t>
      </w:r>
      <w:r>
        <w:rPr>
          <w:rStyle w:val="Zkladntext21"/>
        </w:rPr>
        <w:t xml:space="preserve">, </w:t>
      </w:r>
      <w:r w:rsidR="004A0F92">
        <w:rPr>
          <w:rStyle w:val="Zkladntext21"/>
        </w:rPr>
        <w:t>marketa.ladova</w:t>
      </w:r>
      <w:r>
        <w:rPr>
          <w:rStyle w:val="Zkladntext21"/>
        </w:rPr>
        <w:t>@</w:t>
      </w:r>
      <w:r w:rsidR="004A0F92">
        <w:rPr>
          <w:rStyle w:val="Zkladntext21"/>
        </w:rPr>
        <w:t>j</w:t>
      </w:r>
      <w:r>
        <w:rPr>
          <w:rStyle w:val="Zkladntext21"/>
        </w:rPr>
        <w:t>esenickaskola.cz</w:t>
      </w:r>
    </w:p>
    <w:p w:rsidR="007F0F7B" w:rsidRDefault="004A0F92">
      <w:pPr>
        <w:pStyle w:val="Zkladntext80"/>
        <w:shd w:val="clear" w:color="auto" w:fill="auto"/>
        <w:spacing w:before="0"/>
        <w:ind w:firstLine="0"/>
      </w:pPr>
      <w:r>
        <w:rPr>
          <w:rStyle w:val="Zkladntext8Malpsmena"/>
          <w:b/>
          <w:bCs/>
        </w:rPr>
        <w:t>Výchovný poradce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Mgr. Eliška Kubů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left"/>
      </w:pPr>
      <w:r>
        <w:rPr>
          <w:rStyle w:val="Zkladntext21"/>
        </w:rPr>
        <w:t xml:space="preserve">606 030 344, </w:t>
      </w:r>
      <w:hyperlink r:id="rId12" w:history="1">
        <w:r>
          <w:rPr>
            <w:rStyle w:val="Hypertextovodkaz"/>
            <w:lang w:val="en-US" w:eastAsia="en-US" w:bidi="en-US"/>
          </w:rPr>
          <w:t>eliska.kubu@jesenickaskola.cz</w:t>
        </w:r>
      </w:hyperlink>
    </w:p>
    <w:p w:rsidR="007F0F7B" w:rsidRDefault="007E0711" w:rsidP="004A0F92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I v letošním školním roce zůstává základním principem preventivního programu na naší škole výchova a vzdělávání žáků ke zdravému životnímu stylu, jejich osobnostní a emočně sociální rozvoj a komunikační dovednosti. Program je založen na pestrosti forem preventivní práce s žáky, zapojení celého pedagogického sboru školy</w:t>
      </w:r>
      <w:r w:rsidR="004A0F92">
        <w:rPr>
          <w:rStyle w:val="Zkladntext21"/>
        </w:rPr>
        <w:t xml:space="preserve">, </w:t>
      </w:r>
      <w:r>
        <w:rPr>
          <w:rStyle w:val="Zkladntext21"/>
        </w:rPr>
        <w:t>spolupráci se zákonnými zástupci nezletilých žáků školy</w:t>
      </w:r>
      <w:r w:rsidR="004A0F92">
        <w:rPr>
          <w:rStyle w:val="Zkladntext21"/>
        </w:rPr>
        <w:t xml:space="preserve"> a také externími organizacemi zabývající se prevencí</w:t>
      </w:r>
      <w:r>
        <w:rPr>
          <w:rStyle w:val="Zkladntext21"/>
        </w:rPr>
        <w:t>. Preventivní program v této podobě je výsledkem upravování, zkoušení a zdaleka se nedá považovat za ukončený nebo definitivní. Každý další školní rok přináší nové podněty a nápady a na základě zkušeností hledám</w:t>
      </w:r>
      <w:r w:rsidR="004A0F92">
        <w:rPr>
          <w:rStyle w:val="Zkladntext21"/>
        </w:rPr>
        <w:t xml:space="preserve">e </w:t>
      </w:r>
      <w:r>
        <w:rPr>
          <w:rStyle w:val="Zkladntext21"/>
        </w:rPr>
        <w:t>efektivní cesty vedoucí ke zkvalitnění vlivu na naše žáky.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Preventivní program vychází z Národní strategie primární prevence rizikového chování dětí a mládeže na období 2019-2027 a metodických pokynů k prevenci rizikového chování. Cílem preventivního programu je ve spolupráci s rodiči formovat takovou osobnost žáka, která je s ohledem na svůj věk schopná orientovat se v dané problematice, zkoumat ji, ptát se, dělat rozhodnutí, která si bude vážit svého zdraví, bude umět nakládat se svým volným časem a zvládat základní sociální dovednosti.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Základním principem primární prevence rizikového chování u žáků je výchova k předcházení a minima</w:t>
      </w:r>
      <w:r>
        <w:rPr>
          <w:rStyle w:val="Zkladntext21"/>
        </w:rPr>
        <w:softHyphen/>
        <w:t>lizaci rizikových projevů chování, ke zdravému životnímu stylu, k rozvoji pozitivního sociálního chování a rozvoji psychosociálních dovedností a zvládání zátěžových situací osobnosti. Jedná se o oblast zabývající se prevencí v následujících oblastech s cílem zabránit výskytu rizikového chování v daných oblastech, nebo co nejvíce omezit škody působené jejich výskytem mezi žáky.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0" w:line="264" w:lineRule="exact"/>
        <w:ind w:left="600" w:hanging="280"/>
        <w:jc w:val="left"/>
      </w:pPr>
      <w:r>
        <w:rPr>
          <w:rStyle w:val="Zkladntext21"/>
        </w:rPr>
        <w:t xml:space="preserve">agrese, šikana, </w:t>
      </w:r>
      <w:proofErr w:type="spellStart"/>
      <w:r>
        <w:rPr>
          <w:rStyle w:val="Zkladntext21"/>
        </w:rPr>
        <w:t>kyberšikana</w:t>
      </w:r>
      <w:proofErr w:type="spellEnd"/>
      <w:r>
        <w:rPr>
          <w:rStyle w:val="Zkladntext21"/>
        </w:rPr>
        <w:t>, násilí, vandalismus, intolerance, antisemitismus, extremismus, rasismus a xenofobie, homofobie,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záškoláctví,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 xml:space="preserve">závislostní chování, užívání všech návykových látek, </w:t>
      </w:r>
      <w:proofErr w:type="spellStart"/>
      <w:r>
        <w:rPr>
          <w:rStyle w:val="Zkladntext21"/>
        </w:rPr>
        <w:t>netolismus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gambling</w:t>
      </w:r>
      <w:proofErr w:type="spellEnd"/>
      <w:r>
        <w:rPr>
          <w:rStyle w:val="Zkladntext21"/>
        </w:rPr>
        <w:t>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rizikové sporty a rizikové chování v dopravě,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spektrum poruch příjmu potravy,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64" w:lineRule="exact"/>
        <w:ind w:left="320" w:firstLine="0"/>
        <w:jc w:val="both"/>
      </w:pPr>
      <w:r>
        <w:rPr>
          <w:rStyle w:val="Zkladntext21"/>
        </w:rPr>
        <w:t>negativní působení sekt,</w:t>
      </w:r>
    </w:p>
    <w:p w:rsidR="007F0F7B" w:rsidRDefault="007E0711">
      <w:pPr>
        <w:pStyle w:val="Zkladn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240" w:line="264" w:lineRule="exact"/>
        <w:ind w:left="320" w:firstLine="0"/>
        <w:jc w:val="both"/>
      </w:pPr>
      <w:r>
        <w:rPr>
          <w:rStyle w:val="Zkladntext21"/>
        </w:rPr>
        <w:t>sexuální rizikové chování.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  <w:sectPr w:rsidR="007F0F7B">
          <w:pgSz w:w="11900" w:h="16840"/>
          <w:pgMar w:top="807" w:right="819" w:bottom="807" w:left="819" w:header="0" w:footer="3" w:gutter="0"/>
          <w:cols w:space="720"/>
          <w:noEndnote/>
          <w:docGrid w:linePitch="360"/>
        </w:sectPr>
      </w:pPr>
      <w:r>
        <w:rPr>
          <w:rStyle w:val="Zkladntext21"/>
        </w:rPr>
        <w:t xml:space="preserve">Součástí týmu ŠPP (školního poradenského pracoviště) je metodik prevence, výchovná poradkyně, školní psycholog a speciální pedagog. Členové tohoto týmu se pravidelně setkávají a spolupracují při zajišťování </w:t>
      </w:r>
      <w:r>
        <w:rPr>
          <w:rStyle w:val="Zkladntext21"/>
        </w:rPr>
        <w:lastRenderedPageBreak/>
        <w:t>péče o žáky v jednotlivých oblastech.</w:t>
      </w:r>
    </w:p>
    <w:p w:rsidR="007F0F7B" w:rsidRDefault="007F0F7B">
      <w:pPr>
        <w:spacing w:before="2" w:after="2" w:line="240" w:lineRule="exact"/>
        <w:rPr>
          <w:sz w:val="19"/>
          <w:szCs w:val="19"/>
        </w:rPr>
      </w:pPr>
    </w:p>
    <w:p w:rsidR="007F0F7B" w:rsidRDefault="007F0F7B">
      <w:pPr>
        <w:rPr>
          <w:sz w:val="2"/>
          <w:szCs w:val="2"/>
        </w:rPr>
        <w:sectPr w:rsidR="007F0F7B">
          <w:headerReference w:type="even" r:id="rId13"/>
          <w:headerReference w:type="default" r:id="rId14"/>
          <w:headerReference w:type="first" r:id="rId15"/>
          <w:pgSz w:w="11900" w:h="16840"/>
          <w:pgMar w:top="967" w:right="0" w:bottom="987" w:left="0" w:header="0" w:footer="3" w:gutter="0"/>
          <w:cols w:space="720"/>
          <w:noEndnote/>
          <w:titlePg/>
          <w:docGrid w:linePitch="360"/>
        </w:sectPr>
      </w:pPr>
    </w:p>
    <w:p w:rsidR="007F0F7B" w:rsidRDefault="007E0711">
      <w:pPr>
        <w:pStyle w:val="Zkladntext80"/>
        <w:shd w:val="clear" w:color="auto" w:fill="auto"/>
        <w:spacing w:before="0" w:after="214" w:line="190" w:lineRule="exact"/>
        <w:ind w:left="380"/>
        <w:jc w:val="both"/>
      </w:pPr>
      <w:r>
        <w:rPr>
          <w:rStyle w:val="Zkladntext8Malpsmena"/>
          <w:b/>
          <w:bCs/>
        </w:rPr>
        <w:t>Pedagogové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posílení úlohy učitelů v oblasti tvorby pozitivního sociálního klimatu, včasná diagnostika a intervence při riziku vzniku sociálně patologických jevů a kooperace s odborníky při jejich řešení; zejména spolu</w:t>
      </w:r>
      <w:r>
        <w:rPr>
          <w:rStyle w:val="Zkladntext21"/>
        </w:rPr>
        <w:softHyphen/>
        <w:t>práce s třídními učiteli, školní psycholožkou a výchovnou poradkyní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věnování pozornosti problematickým skupinám žáků nebo jednotlivcům, odhalování projevů asociál</w:t>
      </w:r>
      <w:r>
        <w:rPr>
          <w:rStyle w:val="Zkladntext21"/>
        </w:rPr>
        <w:softHyphen/>
        <w:t xml:space="preserve">ního chování mezi </w:t>
      </w:r>
      <w:proofErr w:type="gramStart"/>
      <w:r>
        <w:rPr>
          <w:rStyle w:val="Zkladntext21"/>
        </w:rPr>
        <w:t>žáky - soustředit</w:t>
      </w:r>
      <w:proofErr w:type="gramEnd"/>
      <w:r>
        <w:rPr>
          <w:rStyle w:val="Zkladntext21"/>
        </w:rPr>
        <w:t xml:space="preserve"> se zejména na problematiku šikany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v rámci prevence kouření vytvoření dostatečné informovanosti</w:t>
      </w:r>
      <w:r w:rsidR="004A0F92">
        <w:rPr>
          <w:rStyle w:val="Zkladntext21"/>
        </w:rPr>
        <w:t xml:space="preserve"> o negativním dopadu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 xml:space="preserve">sledovat často opakující se krátkodobé absence </w:t>
      </w:r>
      <w:proofErr w:type="gramStart"/>
      <w:r>
        <w:rPr>
          <w:rStyle w:val="Zkladntext21"/>
        </w:rPr>
        <w:t>žáků - prevence</w:t>
      </w:r>
      <w:proofErr w:type="gramEnd"/>
      <w:r>
        <w:rPr>
          <w:rStyle w:val="Zkladntext21"/>
        </w:rPr>
        <w:t xml:space="preserve"> záškoláctví; spolupráce s rodiči žáků s tendencemi vyhýbat se školní docházce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sebevzdělávání učitelů v metodikách preventivní výchovy a ve výchově ke zdravému životnímu stylu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shromažďování a zpřístupňování materiálů pro pedagogický sbor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299" w:line="264" w:lineRule="exact"/>
        <w:ind w:left="380"/>
        <w:jc w:val="both"/>
      </w:pPr>
      <w:r>
        <w:rPr>
          <w:rStyle w:val="Zkladntext21"/>
        </w:rPr>
        <w:t>nově příchozím vyučujícím nabídnout všestrannou kolegiální pomoc</w:t>
      </w:r>
    </w:p>
    <w:p w:rsidR="007F0F7B" w:rsidRDefault="007E0711">
      <w:pPr>
        <w:pStyle w:val="Zkladntext80"/>
        <w:shd w:val="clear" w:color="auto" w:fill="auto"/>
        <w:spacing w:before="0" w:after="209" w:line="190" w:lineRule="exact"/>
        <w:ind w:left="380"/>
        <w:jc w:val="both"/>
      </w:pPr>
      <w:r>
        <w:rPr>
          <w:rStyle w:val="Zkladntext8Malpsmena"/>
          <w:b/>
          <w:bCs/>
        </w:rPr>
        <w:t>Rodiče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seznámení rodičů se školním řádem v rámci třídních schůzek prostřednictvím třídních učite</w:t>
      </w:r>
      <w:r w:rsidR="004A0F92">
        <w:rPr>
          <w:rStyle w:val="Zkladntext21"/>
        </w:rPr>
        <w:t>lů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informovat rodiče průběžně o činnosti školy, akcích, dát jim možnost zpětné vazby a prostor pro vyjá</w:t>
      </w:r>
      <w:r>
        <w:rPr>
          <w:rStyle w:val="Zkladntext21"/>
        </w:rPr>
        <w:softHyphen/>
        <w:t>dření názoru, potřeb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299" w:line="264" w:lineRule="exact"/>
        <w:ind w:left="380"/>
        <w:jc w:val="both"/>
      </w:pPr>
      <w:r>
        <w:rPr>
          <w:rStyle w:val="Zkladntext21"/>
        </w:rPr>
        <w:t>prohlubovat spolupráci s rodiči v oblasti rizikového chování žáků, informovat o zvýšeně rizikových si</w:t>
      </w:r>
      <w:r>
        <w:rPr>
          <w:rStyle w:val="Zkladntext21"/>
        </w:rPr>
        <w:softHyphen/>
        <w:t>tuacích v životě ve škole, poskytovat kvalitně služby školního poradenského pracoviště</w:t>
      </w:r>
    </w:p>
    <w:p w:rsidR="007F0F7B" w:rsidRDefault="007E0711">
      <w:pPr>
        <w:pStyle w:val="Zkladntext80"/>
        <w:shd w:val="clear" w:color="auto" w:fill="auto"/>
        <w:spacing w:before="0" w:after="214" w:line="190" w:lineRule="exact"/>
        <w:ind w:left="380"/>
        <w:jc w:val="both"/>
      </w:pPr>
      <w:r>
        <w:rPr>
          <w:rStyle w:val="Zkladntext8Malpsmena"/>
          <w:b/>
          <w:bCs/>
        </w:rPr>
        <w:t>Žáci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 xml:space="preserve">výchova k odpovědnosti za zdraví své i </w:t>
      </w:r>
      <w:proofErr w:type="gramStart"/>
      <w:r>
        <w:rPr>
          <w:rStyle w:val="Zkladntext21"/>
        </w:rPr>
        <w:t>ostatních - vytváření</w:t>
      </w:r>
      <w:proofErr w:type="gramEnd"/>
      <w:r>
        <w:rPr>
          <w:rStyle w:val="Zkladntext21"/>
        </w:rPr>
        <w:t xml:space="preserve"> eticky hodnotných postojů a způsobů chování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zaměření pozornosti na projekty prevence drogových závislostí, konzumace alkoholu, vandalismu, ra</w:t>
      </w:r>
      <w:r>
        <w:rPr>
          <w:rStyle w:val="Zkladntext21"/>
        </w:rPr>
        <w:softHyphen/>
        <w:t xml:space="preserve">sismu, násilí, komerčního sexuálního zneužívání, </w:t>
      </w:r>
      <w:proofErr w:type="spellStart"/>
      <w:r>
        <w:rPr>
          <w:rStyle w:val="Zkladntext21"/>
        </w:rPr>
        <w:t>netolismu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gamblingu</w:t>
      </w:r>
      <w:proofErr w:type="spellEnd"/>
      <w:r>
        <w:rPr>
          <w:rStyle w:val="Zkladntext21"/>
        </w:rPr>
        <w:t>, negativní působení sekt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aktivity zaměřené na rizikové chování v dopravě, rizikové sporty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 xml:space="preserve">dovednost volby správné </w:t>
      </w:r>
      <w:proofErr w:type="gramStart"/>
      <w:r>
        <w:rPr>
          <w:rStyle w:val="Zkladntext21"/>
        </w:rPr>
        <w:t>životosprávy - poruchy</w:t>
      </w:r>
      <w:proofErr w:type="gramEnd"/>
      <w:r>
        <w:rPr>
          <w:rStyle w:val="Zkladntext21"/>
        </w:rPr>
        <w:t xml:space="preserve"> příjmu potravy - mentální anorexie a bulimie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akce zaměřené na práci s národnostními menšinami směřující k potlačení rasismu a xenofobie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264" w:lineRule="exact"/>
        <w:ind w:left="380"/>
        <w:jc w:val="both"/>
      </w:pPr>
      <w:r>
        <w:rPr>
          <w:rStyle w:val="Zkladntext21"/>
        </w:rPr>
        <w:t>zvyšování příznivého klimatu ve třídních kolektivech formou organizování výletů, exkurzí, ŠVP, lyžař</w:t>
      </w:r>
      <w:r>
        <w:rPr>
          <w:rStyle w:val="Zkladntext21"/>
        </w:rPr>
        <w:softHyphen/>
        <w:t>ského výcvikového kurzu atd.</w:t>
      </w:r>
    </w:p>
    <w:p w:rsidR="00635E57" w:rsidRDefault="00635E57">
      <w:pPr>
        <w:pStyle w:val="Zkladntext80"/>
        <w:shd w:val="clear" w:color="auto" w:fill="auto"/>
        <w:spacing w:before="0"/>
        <w:ind w:firstLine="0"/>
        <w:jc w:val="both"/>
        <w:rPr>
          <w:rStyle w:val="Zkladntext8Malpsmena"/>
          <w:b/>
          <w:bCs/>
        </w:rPr>
      </w:pP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Týden sportu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Jedná se o adaptační kurz orientovaný na týmovou spolupráci a vzájemné poznávání. Akce se společně se žáky účastní i učitelé, kteří se aktivně začlení do týmové spolupráce. Jezdí se na pět dní zvlášť v rámci prv</w:t>
      </w:r>
      <w:r>
        <w:rPr>
          <w:rStyle w:val="Zkladntext21"/>
        </w:rPr>
        <w:softHyphen/>
        <w:t>ního stupně (</w:t>
      </w:r>
      <w:r w:rsidR="00635E57">
        <w:rPr>
          <w:rStyle w:val="Zkladntext21"/>
        </w:rPr>
        <w:t>květen</w:t>
      </w:r>
      <w:r>
        <w:rPr>
          <w:rStyle w:val="Zkladntext21"/>
        </w:rPr>
        <w:t xml:space="preserve"> 202</w:t>
      </w:r>
      <w:r w:rsidR="00635E57">
        <w:rPr>
          <w:rStyle w:val="Zkladntext21"/>
        </w:rPr>
        <w:t>2</w:t>
      </w:r>
      <w:r>
        <w:rPr>
          <w:rStyle w:val="Zkladntext21"/>
        </w:rPr>
        <w:t>) a druhého stupně (</w:t>
      </w:r>
      <w:r w:rsidR="00635E57">
        <w:rPr>
          <w:rStyle w:val="Zkladntext21"/>
        </w:rPr>
        <w:t>červen</w:t>
      </w:r>
      <w:r>
        <w:rPr>
          <w:rStyle w:val="Zkladntext21"/>
        </w:rPr>
        <w:t xml:space="preserve"> 202</w:t>
      </w:r>
      <w:r w:rsidR="00635E57">
        <w:rPr>
          <w:rStyle w:val="Zkladntext21"/>
        </w:rPr>
        <w:t>2</w:t>
      </w:r>
      <w:r>
        <w:rPr>
          <w:rStyle w:val="Zkladntext21"/>
        </w:rPr>
        <w:t>). Cílem aktivity je zlepšit vzájemnou komunikaci žáků a učitelů a posílení koheze v třídním kolektivu. Důraz je též kladen na spolupráci žáků z různých tříd a ročníků, což vede ke zlepšení klimatu školy.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Žákovský parlament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Spolupracují zde navzájem žáci z nižších i vyšších tříd (3.-9. ročník) při vzájemné komunikaci, řešení pro</w:t>
      </w:r>
      <w:r>
        <w:rPr>
          <w:rStyle w:val="Zkladntext21"/>
        </w:rPr>
        <w:softHyphen/>
        <w:t>blémů a plánování školních akcí. Snaží se pracovat na tom, aby ve škole byla dobrá, přátelská a pracovní atmosféra. Důležitá je spolupráce mezi žáky, učiteli i ostatním personálem. Organizuje různé akce a pravi</w:t>
      </w:r>
      <w:r>
        <w:rPr>
          <w:rStyle w:val="Zkladntext21"/>
        </w:rPr>
        <w:softHyphen/>
        <w:t xml:space="preserve">delně zaštiťujeme charitativní projekty např. Fond </w:t>
      </w:r>
      <w:proofErr w:type="spellStart"/>
      <w:r>
        <w:rPr>
          <w:rStyle w:val="Zkladntext21"/>
        </w:rPr>
        <w:t>Sidus</w:t>
      </w:r>
      <w:proofErr w:type="spellEnd"/>
      <w:r>
        <w:rPr>
          <w:rStyle w:val="Zkladntext21"/>
        </w:rPr>
        <w:t xml:space="preserve"> a Český den proti rakovině - tzv. Květinový den.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Exkurzní a projektové dny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  <w:rPr>
          <w:rStyle w:val="Zkladntext21"/>
        </w:rPr>
      </w:pPr>
      <w:r>
        <w:rPr>
          <w:rStyle w:val="Zkladntext21"/>
        </w:rPr>
        <w:t>Výchovně-vzdělávací programy v rámci třídního kolektivu s přesahem do tématu dle konkrétního zamě</w:t>
      </w:r>
      <w:r>
        <w:rPr>
          <w:rStyle w:val="Zkladntext21"/>
        </w:rPr>
        <w:softHyphen/>
        <w:t>ření. Probíh</w:t>
      </w:r>
      <w:r w:rsidR="00635E57">
        <w:rPr>
          <w:rStyle w:val="Zkladntext21"/>
        </w:rPr>
        <w:t>ají dva</w:t>
      </w:r>
      <w:r>
        <w:rPr>
          <w:rStyle w:val="Zkladntext21"/>
        </w:rPr>
        <w:t xml:space="preserve"> projektov</w:t>
      </w:r>
      <w:r w:rsidR="00635E57">
        <w:rPr>
          <w:rStyle w:val="Zkladntext21"/>
        </w:rPr>
        <w:t>é</w:t>
      </w:r>
      <w:r>
        <w:rPr>
          <w:rStyle w:val="Zkladntext21"/>
        </w:rPr>
        <w:t xml:space="preserve"> d</w:t>
      </w:r>
      <w:r w:rsidR="00635E57">
        <w:rPr>
          <w:rStyle w:val="Zkladntext21"/>
        </w:rPr>
        <w:t>ny</w:t>
      </w:r>
      <w:r>
        <w:rPr>
          <w:rStyle w:val="Zkladntext21"/>
        </w:rPr>
        <w:t xml:space="preserve"> (v budově školy) a jeden exkurzní den (mimo budovu školy).</w:t>
      </w:r>
    </w:p>
    <w:p w:rsidR="000857CE" w:rsidRDefault="000857CE">
      <w:pPr>
        <w:pStyle w:val="Zkladntext20"/>
        <w:shd w:val="clear" w:color="auto" w:fill="auto"/>
        <w:spacing w:before="0" w:after="240" w:line="264" w:lineRule="exact"/>
        <w:ind w:firstLine="0"/>
        <w:jc w:val="both"/>
        <w:rPr>
          <w:b/>
        </w:rPr>
      </w:pPr>
      <w:r w:rsidRPr="000857CE">
        <w:rPr>
          <w:b/>
        </w:rPr>
        <w:t>P</w:t>
      </w:r>
      <w:r>
        <w:rPr>
          <w:b/>
        </w:rPr>
        <w:t>r</w:t>
      </w:r>
      <w:r w:rsidRPr="000857CE">
        <w:rPr>
          <w:b/>
        </w:rPr>
        <w:t>evence sociálně – patologických jevů formou DIVADLA</w:t>
      </w:r>
    </w:p>
    <w:p w:rsidR="000857CE" w:rsidRPr="000857CE" w:rsidRDefault="000857CE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proofErr w:type="gramStart"/>
      <w:r>
        <w:t>Představení ,,Duhová</w:t>
      </w:r>
      <w:proofErr w:type="gramEnd"/>
      <w:r>
        <w:t xml:space="preserve"> pohádka“ pro 0. – 3. ročník, která děti motivuje ke zdravému životnímu stylu a k osvojení pozitivního sociálního chování, k nácviku správných postojů a vzorců jednání mezi vrstevníky.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prevence kriminality a protidrogová prevence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  <w:rPr>
          <w:rStyle w:val="Zkladntext21"/>
        </w:rPr>
      </w:pPr>
      <w:r>
        <w:rPr>
          <w:rStyle w:val="Zkladntext21"/>
        </w:rPr>
        <w:lastRenderedPageBreak/>
        <w:t>Přednáška na téma prevence kriminality a protidrogová prevenci realizovanou Muzeem Policie ČR pro 8. a 9. ročník. Cílem je zlepšit prevenci kriminality a protidrogovou prevenci.</w:t>
      </w:r>
    </w:p>
    <w:p w:rsidR="000857CE" w:rsidRDefault="000857CE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t xml:space="preserve">Dále spolupráce s organizací CAOKK – kde se společně zaměříme </w:t>
      </w:r>
      <w:proofErr w:type="gramStart"/>
      <w:r>
        <w:t>na ,,STOP</w:t>
      </w:r>
      <w:proofErr w:type="gramEnd"/>
      <w:r>
        <w:t>“ násilí ve školách – prevence kriminality – formou teoretických přednášek i konkrétní sebeobrany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 xml:space="preserve">Odborné přednášky od společnosti Mp </w:t>
      </w:r>
      <w:proofErr w:type="spellStart"/>
      <w:r>
        <w:rPr>
          <w:rStyle w:val="Zkladntext8Malpsmena"/>
          <w:b/>
          <w:bCs/>
        </w:rPr>
        <w:t>Education</w:t>
      </w:r>
      <w:proofErr w:type="spellEnd"/>
      <w:r>
        <w:rPr>
          <w:rStyle w:val="Zkladntext8Malpsmena"/>
          <w:b/>
          <w:bCs/>
        </w:rPr>
        <w:t xml:space="preserve">, </w:t>
      </w:r>
      <w:r>
        <w:rPr>
          <w:rStyle w:val="Zkladntext81"/>
          <w:b/>
          <w:bCs/>
        </w:rPr>
        <w:t>s.r.o.</w:t>
      </w:r>
    </w:p>
    <w:p w:rsidR="00551C54" w:rsidRPr="00551C54" w:rsidRDefault="00635E57" w:rsidP="00551C5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Zkladntext21"/>
        </w:rPr>
        <w:t>První stupeň si projde tematick</w:t>
      </w:r>
      <w:r w:rsidR="00551C54">
        <w:rPr>
          <w:rStyle w:val="Zkladntext21"/>
        </w:rPr>
        <w:t>ým</w:t>
      </w:r>
      <w:r>
        <w:rPr>
          <w:rStyle w:val="Zkladntext21"/>
        </w:rPr>
        <w:t xml:space="preserve"> blok</w:t>
      </w:r>
      <w:r w:rsidR="00551C54">
        <w:rPr>
          <w:rStyle w:val="Zkladntext21"/>
        </w:rPr>
        <w:t>em</w:t>
      </w:r>
      <w:r>
        <w:rPr>
          <w:rStyle w:val="Zkladntext21"/>
        </w:rPr>
        <w:t xml:space="preserve"> </w:t>
      </w:r>
      <w:r w:rsidR="00551C54">
        <w:rPr>
          <w:rStyle w:val="Zkladntext21"/>
        </w:rPr>
        <w:t>s těmito tématy:</w:t>
      </w:r>
    </w:p>
    <w:p w:rsidR="00551C54" w:rsidRP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podpora individuality a zdravého sebevědomí žáků</w:t>
      </w:r>
    </w:p>
    <w:p w:rsidR="00551C54" w:rsidRP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rodina, kamarádi, lidi kolem nás, svět, ve kterém žijeme</w:t>
      </w:r>
    </w:p>
    <w:p w:rsidR="00551C54" w:rsidRP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příroda a ochrana životního prostředí</w:t>
      </w:r>
    </w:p>
    <w:p w:rsidR="00551C54" w:rsidRP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čím se liší lidé kolem nás (vzhled, povaha)</w:t>
      </w:r>
    </w:p>
    <w:p w:rsidR="00551C54" w:rsidRP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emoce, zvládání negativních emocí (hněv, závist…)</w:t>
      </w:r>
    </w:p>
    <w:p w:rsidR="00551C54" w:rsidRDefault="00551C54" w:rsidP="00551C5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škádlení nebo šikana – prevence sociálně-patologických jevů</w:t>
      </w: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br/>
        <w:t>(šikana, agresivita, extrémismus</w:t>
      </w:r>
      <w:r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)</w:t>
      </w:r>
    </w:p>
    <w:p w:rsidR="00551C54" w:rsidRPr="00551C54" w:rsidRDefault="00551C54" w:rsidP="00551C54">
      <w:pPr>
        <w:pStyle w:val="Odstavecseseznamem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t</w:t>
      </w: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aké p</w:t>
      </w:r>
      <w:r w:rsidRPr="00551C54">
        <w:rPr>
          <w:rFonts w:ascii="Verdana" w:hAnsi="Verdana"/>
          <w:color w:val="333333"/>
          <w:sz w:val="18"/>
          <w:szCs w:val="18"/>
          <w:shd w:val="clear" w:color="auto" w:fill="FFFFFF"/>
        </w:rPr>
        <w:t>robereme s dětmi rizika: internetu, sociálních sítí s ohledem a vlivem na jejich zdraví.</w:t>
      </w:r>
    </w:p>
    <w:p w:rsidR="00551C54" w:rsidRDefault="00551C54" w:rsidP="00551C54">
      <w:pPr>
        <w:pStyle w:val="Odstavecseseznamem"/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</w:p>
    <w:p w:rsidR="00551C54" w:rsidRDefault="00551C54" w:rsidP="00551C54">
      <w:pPr>
        <w:pStyle w:val="Odstavecseseznamem"/>
        <w:widowControl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</w:p>
    <w:p w:rsidR="00551C54" w:rsidRPr="00551C54" w:rsidRDefault="007E0711" w:rsidP="005B6E43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>
        <w:rPr>
          <w:rStyle w:val="Zkladntext21"/>
        </w:rPr>
        <w:t xml:space="preserve">Pro 2. stupeň jsou připraveny interaktivní přednášky od společnosti MP </w:t>
      </w:r>
      <w:proofErr w:type="spellStart"/>
      <w:r>
        <w:rPr>
          <w:rStyle w:val="Zkladntext21"/>
        </w:rPr>
        <w:t>Education</w:t>
      </w:r>
      <w:proofErr w:type="spellEnd"/>
      <w:r>
        <w:rPr>
          <w:rStyle w:val="Zkladntext21"/>
        </w:rPr>
        <w:t xml:space="preserve">, s.r.o. jako jsou Jsi </w:t>
      </w:r>
      <w:proofErr w:type="gramStart"/>
      <w:r>
        <w:rPr>
          <w:rStyle w:val="Zkladntext21"/>
        </w:rPr>
        <w:t>on- line</w:t>
      </w:r>
      <w:proofErr w:type="gramEnd"/>
      <w:r>
        <w:rPr>
          <w:rStyle w:val="Zkladntext21"/>
        </w:rPr>
        <w:t xml:space="preserve"> II., Čas proměn, Na startu mužnosti II, Pohled do zrcadla aneb jak se vidím JÁ</w:t>
      </w:r>
      <w:r w:rsidR="00551C54">
        <w:rPr>
          <w:rStyle w:val="Zkladntext21"/>
        </w:rPr>
        <w:t xml:space="preserve">, dále </w:t>
      </w:r>
      <w:r w:rsidR="00551C54"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 xml:space="preserve">co je stres a jak na něj reagujeme </w:t>
      </w:r>
      <w:r w:rsidR="00551C54" w:rsidRPr="00551C54">
        <w:rPr>
          <w:rFonts w:ascii="Verdana" w:eastAsia="Times New Roman" w:hAnsi="Verdana" w:cs="Times New Roman"/>
          <w:color w:val="333333"/>
          <w:sz w:val="20"/>
          <w:szCs w:val="18"/>
          <w:lang w:bidi="ar-SA"/>
        </w:rPr>
        <w:t>(</w:t>
      </w:r>
      <w:r w:rsidR="00551C54"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různé stresové spouštěče – neúspěch, nespokojenost se svým tělem, škola (zkoušky), důsledky (signály) stresu – zlozvyky, nespavost, sebepoškozování</w:t>
      </w:r>
    </w:p>
    <w:p w:rsidR="00551C54" w:rsidRPr="00551C54" w:rsidRDefault="00551C54" w:rsidP="00551C54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měnící se vztahy mezi vrstevníky, rodinné problémy a jejich důsledky:</w:t>
      </w: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br/>
        <w:t>zlozvyky, nespavost, sebepoškozování</w:t>
      </w:r>
    </w:p>
    <w:p w:rsidR="00551C54" w:rsidRDefault="00551C54" w:rsidP="00551C54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 w:rsidRPr="00551C54"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  <w:t>jak se s ním vypořádat, jak uvolnit napětí a vztek</w:t>
      </w:r>
    </w:p>
    <w:p w:rsidR="00551C54" w:rsidRPr="00551C54" w:rsidRDefault="00551C54" w:rsidP="00551C54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bidi="ar-SA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Rizikové faktory v období dospívání a jejich vliv na reprodukční zdraví – nástrahy dospívání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(cigarety, alkohol, drogy apod.)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7F0F7B" w:rsidRDefault="007E0711">
      <w:pPr>
        <w:pStyle w:val="Zkladntext90"/>
        <w:shd w:val="clear" w:color="auto" w:fill="auto"/>
        <w:tabs>
          <w:tab w:val="left" w:pos="1637"/>
        </w:tabs>
        <w:spacing w:before="0" w:line="90" w:lineRule="exact"/>
      </w:pPr>
      <w:r>
        <w:rPr>
          <w:rStyle w:val="Zkladntext91"/>
        </w:rPr>
        <w:tab/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Trestní odpovědnost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Odborná přednáška oddělení sociální prevence Městského úřadu Černošice pro žáky 8. a 9. ročníků zaměřená na problematiku různých forem záškoláctví, experimentování s návykovými látkami a protiprávní jednání.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Monitoring situace ve třídě třídními učiteli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Třídní učitelé mají nezastupitelný význam, především jako pozorovatelé, kteří monitorují rizikové chování jedinců ve své třídě, dále při realizaci preventivních programů a jejich evaluaci, v neposlední řadě jsou ga</w:t>
      </w:r>
      <w:r>
        <w:rPr>
          <w:rStyle w:val="Zkladntext21"/>
        </w:rPr>
        <w:softHyphen/>
        <w:t>ranti kvalit osobnostně-sociálních aktivit, které zařazují do svých hodin. Od 0. až po 9. ročník každý třídní učitel monitoruje klima své třídy a momentální atmosféru třídního kolektivu, případně řeší nějakou pro</w:t>
      </w:r>
      <w:r>
        <w:rPr>
          <w:rStyle w:val="Zkladntext21"/>
        </w:rPr>
        <w:softHyphen/>
        <w:t>blémovou situaci dle sv</w:t>
      </w:r>
      <w:r w:rsidR="004A5E4A">
        <w:rPr>
          <w:rStyle w:val="Zkladntext21"/>
        </w:rPr>
        <w:t>é</w:t>
      </w:r>
      <w:r>
        <w:rPr>
          <w:rStyle w:val="Zkladntext21"/>
        </w:rPr>
        <w:t>ho uvážení v rámci svého rozvrhu. Dále min. 1x měsíčně jako třídní učitelé sdílí se svými žáky následující témata: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proofErr w:type="gramStart"/>
      <w:r>
        <w:rPr>
          <w:rStyle w:val="Zkladntext21"/>
        </w:rPr>
        <w:t>ZÁŘÍ - společně</w:t>
      </w:r>
      <w:proofErr w:type="gramEnd"/>
      <w:r>
        <w:rPr>
          <w:rStyle w:val="Zkladntext21"/>
        </w:rPr>
        <w:t xml:space="preserve"> nastavená pravidla dobrého soužití ve třídě, seznámení žáků se školním řádem 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r>
        <w:rPr>
          <w:rStyle w:val="Zkladntext21"/>
        </w:rPr>
        <w:t xml:space="preserve">ŘÍJEN - záškoláctví, pravidla omlouvání absence, aktivity </w:t>
      </w:r>
      <w:proofErr w:type="gramStart"/>
      <w:r>
        <w:rPr>
          <w:rStyle w:val="Zkladntext21"/>
        </w:rPr>
        <w:t>na ,,</w:t>
      </w:r>
      <w:proofErr w:type="spellStart"/>
      <w:r>
        <w:rPr>
          <w:rStyle w:val="Zkladntext21"/>
        </w:rPr>
        <w:t>tmeling</w:t>
      </w:r>
      <w:proofErr w:type="spellEnd"/>
      <w:proofErr w:type="gramEnd"/>
      <w:r>
        <w:rPr>
          <w:rStyle w:val="Zkladntext21"/>
        </w:rPr>
        <w:t xml:space="preserve">" třídního kolektivu 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proofErr w:type="gramStart"/>
      <w:r>
        <w:rPr>
          <w:rStyle w:val="Zkladntext21"/>
        </w:rPr>
        <w:t>LISTOPAD - nebezpečí</w:t>
      </w:r>
      <w:proofErr w:type="gramEnd"/>
      <w:r>
        <w:rPr>
          <w:rStyle w:val="Zkladntext21"/>
        </w:rPr>
        <w:t xml:space="preserve"> rasismu - popř. podpořit žáky jiných národností - seznámit ostatní s jejich kultu</w:t>
      </w:r>
      <w:r>
        <w:rPr>
          <w:rStyle w:val="Zkladntext21"/>
        </w:rPr>
        <w:softHyphen/>
        <w:t>rou, zvyky, jazykem, tradicemi apod.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proofErr w:type="gramStart"/>
      <w:r>
        <w:rPr>
          <w:rStyle w:val="Zkladntext21"/>
        </w:rPr>
        <w:t>PROSINEC - šikana</w:t>
      </w:r>
      <w:proofErr w:type="gramEnd"/>
      <w:r>
        <w:rPr>
          <w:rStyle w:val="Zkladntext21"/>
        </w:rPr>
        <w:t>/projevy agrese - co znamená šikana, jak se jí dá bránit, jak se jí dá předcházet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proofErr w:type="gramStart"/>
      <w:r>
        <w:rPr>
          <w:rStyle w:val="Zkladntext21"/>
        </w:rPr>
        <w:t xml:space="preserve">LEDEN - </w:t>
      </w:r>
      <w:proofErr w:type="spellStart"/>
      <w:r>
        <w:rPr>
          <w:rStyle w:val="Zkladntext21"/>
        </w:rPr>
        <w:t>kyberšikana</w:t>
      </w:r>
      <w:proofErr w:type="spellEnd"/>
      <w:proofErr w:type="gramEnd"/>
      <w:r>
        <w:rPr>
          <w:rStyle w:val="Zkladntext21"/>
        </w:rPr>
        <w:t>, nebezpečí sociálních sítí (</w:t>
      </w:r>
      <w:proofErr w:type="spellStart"/>
      <w:r>
        <w:rPr>
          <w:rStyle w:val="Zkladntext21"/>
        </w:rPr>
        <w:t>fb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ig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TikTok</w:t>
      </w:r>
      <w:proofErr w:type="spellEnd"/>
      <w:r>
        <w:rPr>
          <w:rStyle w:val="Zkladntext21"/>
        </w:rPr>
        <w:t xml:space="preserve">), závislost na moderních technologiích 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proofErr w:type="gramStart"/>
      <w:r>
        <w:rPr>
          <w:rStyle w:val="Zkladntext21"/>
        </w:rPr>
        <w:t>ÚNOR - zdravý</w:t>
      </w:r>
      <w:proofErr w:type="gramEnd"/>
      <w:r>
        <w:rPr>
          <w:rStyle w:val="Zkladntext21"/>
        </w:rPr>
        <w:t xml:space="preserve"> životní styl/volnočasové aktivity, nebezpečí návykových látek, závislostní chování 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proofErr w:type="gramStart"/>
      <w:r>
        <w:rPr>
          <w:rStyle w:val="Zkladntext21"/>
        </w:rPr>
        <w:t>BŘEZEN - extrémně</w:t>
      </w:r>
      <w:proofErr w:type="gramEnd"/>
      <w:r>
        <w:rPr>
          <w:rStyle w:val="Zkladntext21"/>
        </w:rPr>
        <w:t xml:space="preserve"> rizikové sporty a rizikové chování v dopravě - jak se chovat bezpečně v</w:t>
      </w:r>
      <w:r w:rsidR="004A5E4A">
        <w:rPr>
          <w:rStyle w:val="Zkladntext21"/>
        </w:rPr>
        <w:t> </w:t>
      </w:r>
      <w:r>
        <w:rPr>
          <w:rStyle w:val="Zkladntext21"/>
        </w:rPr>
        <w:t>dopravě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proofErr w:type="gramStart"/>
      <w:r>
        <w:rPr>
          <w:rStyle w:val="Zkladntext21"/>
        </w:rPr>
        <w:t>DUBEN - základy</w:t>
      </w:r>
      <w:proofErr w:type="gramEnd"/>
      <w:r>
        <w:rPr>
          <w:rStyle w:val="Zkladntext21"/>
        </w:rPr>
        <w:t xml:space="preserve"> první pomoci</w:t>
      </w:r>
    </w:p>
    <w:p w:rsidR="004A5E4A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  <w:rPr>
          <w:rStyle w:val="Zkladntext21"/>
        </w:rPr>
      </w:pPr>
      <w:r>
        <w:rPr>
          <w:rStyle w:val="Zkladntext21"/>
        </w:rPr>
        <w:t xml:space="preserve">KVĚTEN - 8. a 9. ročník - sexuální rizikové chování; ostatní ročníky - aktivity </w:t>
      </w:r>
      <w:proofErr w:type="gramStart"/>
      <w:r>
        <w:rPr>
          <w:rStyle w:val="Zkladntext21"/>
        </w:rPr>
        <w:t>na ,,</w:t>
      </w:r>
      <w:proofErr w:type="spellStart"/>
      <w:r>
        <w:rPr>
          <w:rStyle w:val="Zkladntext21"/>
        </w:rPr>
        <w:t>tmeling</w:t>
      </w:r>
      <w:proofErr w:type="spellEnd"/>
      <w:proofErr w:type="gramEnd"/>
      <w:r>
        <w:rPr>
          <w:rStyle w:val="Zkladntext21"/>
        </w:rPr>
        <w:t>" třídního ko</w:t>
      </w:r>
      <w:r>
        <w:rPr>
          <w:rStyle w:val="Zkladntext21"/>
        </w:rPr>
        <w:softHyphen/>
        <w:t xml:space="preserve">lektivu či nějaké téma dle uvážení třídního učitele 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proofErr w:type="gramStart"/>
      <w:r>
        <w:rPr>
          <w:rStyle w:val="Zkladntext21"/>
        </w:rPr>
        <w:t>ČERVEN - zhodnocení</w:t>
      </w:r>
      <w:proofErr w:type="gramEnd"/>
      <w:r>
        <w:rPr>
          <w:rStyle w:val="Zkladntext21"/>
        </w:rPr>
        <w:t xml:space="preserve"> školního roku a bezpečné chování o prázdninách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7F0F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lastRenderedPageBreak/>
              <w:t>Ročník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Zkladntext211ptTun"/>
              </w:rPr>
              <w:t>předmět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Téma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11ptTun"/>
              </w:rPr>
              <w:t>poznámka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zvládá sebeobsluhu, uplatňuje základní kulturně hygie</w:t>
            </w:r>
            <w:r>
              <w:rPr>
                <w:rStyle w:val="Zkladntext22"/>
              </w:rPr>
              <w:softHyphen/>
              <w:t>nické a zdravotně preventivní návyky, zvládá jednodu</w:t>
            </w:r>
            <w:r>
              <w:rPr>
                <w:rStyle w:val="Zkladntext22"/>
              </w:rPr>
              <w:softHyphen/>
              <w:t>chou obsluhu a pracovní úkony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Má základní povědomí o zdraví a bezpečí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Má zdravé sebevědomí a sebeuplatnění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Kontroluje své chování (sebeovládání) a přizpůsobí 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Sebepojetí, city, vůle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Sociabilita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0.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60" w:line="210" w:lineRule="exact"/>
              <w:ind w:left="220" w:firstLine="0"/>
              <w:jc w:val="left"/>
            </w:pPr>
            <w:r>
              <w:rPr>
                <w:rStyle w:val="Zkladntext22"/>
              </w:rPr>
              <w:t>všechny</w:t>
            </w:r>
          </w:p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6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předměty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Respektuje a dodržuje společenská pravidla a návyky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Vytváří si zdravé stravovací návyky na základě nápodoby.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uplatňuje základní hygienické a režimové návyky.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reaguje adekvátně na pokyny dospělých při mimořád</w:t>
            </w:r>
            <w:r>
              <w:rPr>
                <w:rStyle w:val="Zkladntext22"/>
              </w:rPr>
              <w:softHyphen/>
              <w:t>ných situacích. Nácvik modelových situací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uplatňuje základní pravidla platná pro chodce v silnič</w:t>
            </w:r>
            <w:r>
              <w:rPr>
                <w:rStyle w:val="Zkladntext22"/>
              </w:rPr>
              <w:softHyphen/>
              <w:t>ním provozu.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pravidelnou pohybovou činnost spojuje se zdravým způsobem života, uplatňuje správné způsoby držení těla a základní polohy při cvičení.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uvede příklady zdravých a nezdravých potravin a stra</w:t>
            </w:r>
            <w:r>
              <w:rPr>
                <w:rStyle w:val="Zkladntext22"/>
              </w:rPr>
              <w:softHyphen/>
              <w:t>vovacích návyků.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uplatňuje základní hygienické, režimové a jiné zdravot</w:t>
            </w:r>
            <w:r>
              <w:rPr>
                <w:rStyle w:val="Zkladntext22"/>
              </w:rPr>
              <w:softHyphen/>
              <w:t>ně preventivní návyky s využitím elementárních znalos</w:t>
            </w:r>
            <w:r>
              <w:rPr>
                <w:rStyle w:val="Zkladntext22"/>
              </w:rPr>
              <w:softHyphen/>
              <w:t>tí o lidském těle.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V modelových situacích se chová obezřetně při setkání s neznámými jedinci, odmítne komunikaci, která je mu nepříjemná; v případě potřeby požádá o pomoc pro sebe i pro jiné dítě.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Malpsmena0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provádí pravidelnou pohybovou činnost, kterou spojuje se zdravým způsobem života, uplatňuje správné způso</w:t>
            </w:r>
            <w:r>
              <w:rPr>
                <w:rStyle w:val="Zkladntext22"/>
              </w:rPr>
              <w:softHyphen/>
              <w:t>by držení těla při různých činnostech, zaujímá správné základní polohy.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projevuje toleranci k přirozeným odlišnostem spolužáků.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uplatňuje základní hygienické, režimové a jiné zdravot</w:t>
            </w:r>
            <w:r>
              <w:rPr>
                <w:rStyle w:val="Zkladntext22"/>
              </w:rPr>
              <w:softHyphen/>
              <w:t>ně preventivní návyky s využitím elementárních znalos</w:t>
            </w:r>
            <w:r>
              <w:rPr>
                <w:rStyle w:val="Zkladntext22"/>
              </w:rPr>
              <w:softHyphen/>
              <w:t>tí o lidském těle, projevuje vhodným chováním a čin</w:t>
            </w:r>
            <w:r>
              <w:rPr>
                <w:rStyle w:val="Zkladntext22"/>
              </w:rPr>
              <w:softHyphen/>
              <w:t>nostmi vztah ke zdraví.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Zkladntext22"/>
              </w:rPr>
              <w:t>prvouka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předvede ošetření některých zranění.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0F7B" w:rsidRDefault="007F0F7B">
      <w:pPr>
        <w:framePr w:w="10219" w:wrap="notBeside" w:vAnchor="text" w:hAnchor="text" w:xAlign="center" w:y="1"/>
        <w:rPr>
          <w:sz w:val="2"/>
          <w:szCs w:val="2"/>
        </w:rPr>
      </w:pPr>
    </w:p>
    <w:p w:rsidR="007F0F7B" w:rsidRDefault="007F0F7B">
      <w:pPr>
        <w:rPr>
          <w:sz w:val="2"/>
          <w:szCs w:val="2"/>
        </w:rPr>
        <w:sectPr w:rsidR="007F0F7B">
          <w:type w:val="continuous"/>
          <w:pgSz w:w="11900" w:h="16840"/>
          <w:pgMar w:top="967" w:right="809" w:bottom="987" w:left="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7F0F7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lastRenderedPageBreak/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Tv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Pravidelnou pohybovou činnost spojuje se zdravým způsobem života, samostatně se připraví na pohybovou činnost.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Zkladntext22"/>
              </w:rPr>
              <w:t>zeptá se a odpoví na otázku o zdravotním stavu, pojme</w:t>
            </w:r>
            <w:r>
              <w:rPr>
                <w:rStyle w:val="Zkladntext22"/>
              </w:rPr>
              <w:softHyphen/>
              <w:t>nuje běžné nemoci, zadá kladné a záporné příkazy týka</w:t>
            </w:r>
            <w:r>
              <w:rPr>
                <w:rStyle w:val="Zkladntext22"/>
              </w:rPr>
              <w:softHyphen/>
              <w:t>jící se léčby, čte jednoduchý text na téma zdravého život</w:t>
            </w:r>
            <w:r>
              <w:rPr>
                <w:rStyle w:val="Zkladntext22"/>
              </w:rPr>
              <w:softHyphen/>
              <w:t>ního stylu.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tvorba plakátu pro</w:t>
            </w:r>
            <w:r>
              <w:rPr>
                <w:rStyle w:val="Zkladntext22"/>
              </w:rPr>
              <w:softHyphen/>
              <w:t>pagující zdravý ži</w:t>
            </w:r>
            <w:r>
              <w:rPr>
                <w:rStyle w:val="Zkladntext22"/>
              </w:rPr>
              <w:softHyphen/>
              <w:t>votní styl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Tč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Poskytne první pomoc při úrazu.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TV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Realizuje pravidelný pohybový režim v souladu se zdra</w:t>
            </w:r>
            <w:r>
              <w:rPr>
                <w:rStyle w:val="Zkladntext22"/>
              </w:rPr>
              <w:softHyphen/>
              <w:t>vým způsobem života, uplatňuje kondičně zaměřenou činnost.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Účelně plánuje svůj čas pro učení, práci, zábavu a odpočinek podle vlastních potřeb s ohledem na oprávněné nároky jiných osob.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zdravý denní režim, jídelníček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uplatňuje základní dovednosti a návyky související s podporou zdraví a jeho preventivní ochranou, účelné způsoby chování v situacích ohrožujících zdraví a v mo</w:t>
            </w:r>
            <w:r>
              <w:rPr>
                <w:rStyle w:val="Zkladntext22"/>
              </w:rPr>
              <w:softHyphen/>
              <w:t>delových situacích simulujících mimořádné události.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Zkladntext22"/>
              </w:rPr>
              <w:t>hygiena,běžné</w:t>
            </w:r>
            <w:proofErr w:type="spellEnd"/>
            <w:proofErr w:type="gramEnd"/>
            <w:r>
              <w:rPr>
                <w:rStyle w:val="Zkladntext22"/>
              </w:rPr>
              <w:t xml:space="preserve"> ne</w:t>
            </w:r>
            <w:r>
              <w:rPr>
                <w:rStyle w:val="Zkladntext22"/>
              </w:rPr>
              <w:softHyphen/>
              <w:t>moci, předcházení úrazům, stres a jeho rizika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2"/>
              </w:rPr>
              <w:t>Vysvětlí, jak se ohleduplně chovat k druhému pohlaví a definuje bezpečné způsoby sexuálního chování mezi chlapci a děvčaty v daném věku.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společenská pravidla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Vyjmenuje zásady poskytování první pomoci, ošetří drobná poranění a zajistí lékařskou pomoc.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 xml:space="preserve">příprava družstev na </w:t>
            </w:r>
            <w:proofErr w:type="spellStart"/>
            <w:r>
              <w:rPr>
                <w:rStyle w:val="Zkladntext22"/>
              </w:rPr>
              <w:t>Helpíkův</w:t>
            </w:r>
            <w:proofErr w:type="spellEnd"/>
            <w:r>
              <w:rPr>
                <w:rStyle w:val="Zkladntext22"/>
              </w:rPr>
              <w:t xml:space="preserve"> pohár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2"/>
              </w:rPr>
              <w:t>Př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Předvede v modelových situacích osvojené jednoduché způsoby odmítání návykových látek.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cigarety, alkohol, drogy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Vysvětlí význam smysluplně stráveného volného času, rozliší pozitivně a negativně strávený volný čas, sestaví svůj vlastní vyvážený režim dne.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2"/>
              </w:rPr>
              <w:t>Objasní potřebu tolerance ve společnosti, respektuje kul</w:t>
            </w:r>
            <w:r>
              <w:rPr>
                <w:rStyle w:val="Zkladntext22"/>
              </w:rPr>
              <w:softHyphen/>
              <w:t>turní zvláštnosti národnostních menšin, uvede příklady netolerantního, rasistického chování.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Zkladntext22"/>
              </w:rPr>
              <w:t>Etnické menšiny žijící v naší republice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6.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z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rozdělí obyvatelstvo světa podle lidských ras, národů, jazyků, náboženství a typů sídel.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lidské rasy, národy, jazyky, náboženství, typy sídel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HV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Diskutuje o vztahu hudby a drog.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hudba a drogy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Shrne faktory ovlivňující pozitivně i negativně fyzické a duševní zdraví člověka, na základě sebehodnocení po</w:t>
            </w:r>
            <w:r>
              <w:rPr>
                <w:rStyle w:val="Zkladntext22"/>
              </w:rPr>
              <w:softHyphen/>
              <w:t>soudí své možnosti k dosažení cílů a překonání překá</w:t>
            </w:r>
            <w:r>
              <w:rPr>
                <w:rStyle w:val="Zkladntext22"/>
              </w:rPr>
              <w:softHyphen/>
              <w:t>žek, sestaví jídelníček zdravé výživy.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zdravý způsob živo</w:t>
            </w:r>
            <w:r>
              <w:rPr>
                <w:rStyle w:val="Zkladntext22"/>
              </w:rPr>
              <w:softHyphen/>
              <w:t>ta, péče o zdraví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zhodnotí vliv nedodržování zásad zdravého způsobu ži</w:t>
            </w:r>
            <w:r>
              <w:rPr>
                <w:rStyle w:val="Zkladntext22"/>
              </w:rPr>
              <w:softHyphen/>
              <w:t>vota na vznik civilizačních chorob.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rizika ohrožující zdraví a jejich pre</w:t>
            </w:r>
            <w:r>
              <w:rPr>
                <w:rStyle w:val="Zkladntext22"/>
              </w:rPr>
              <w:softHyphen/>
              <w:t>vence, civilizač</w:t>
            </w:r>
            <w:r>
              <w:rPr>
                <w:rStyle w:val="Zkladntext22"/>
              </w:rPr>
              <w:softHyphen/>
              <w:t xml:space="preserve">ní choroby, infekční choroby, </w:t>
            </w:r>
            <w:r>
              <w:rPr>
                <w:rStyle w:val="Zkladntext2Malpsmena0"/>
              </w:rPr>
              <w:t>Aids,</w:t>
            </w:r>
            <w:r>
              <w:rPr>
                <w:rStyle w:val="Zkladntext22"/>
              </w:rPr>
              <w:t xml:space="preserve"> stres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Vysvětlí pravidla bezpečného chování.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Zkladntext22"/>
              </w:rPr>
              <w:t>úrazy dětí a jejich příčiny, šikana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Popíše základní postupy při poskytování první pomoci.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7.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Oddělí zdravý způsob života od náhražkového, na zá</w:t>
            </w:r>
            <w:r>
              <w:rPr>
                <w:rStyle w:val="Zkladntext22"/>
              </w:rPr>
              <w:softHyphen/>
              <w:t>kladě modelových situací navrhne vhodné řešení kon</w:t>
            </w:r>
            <w:r>
              <w:rPr>
                <w:rStyle w:val="Zkladntext22"/>
              </w:rPr>
              <w:softHyphen/>
              <w:t>fliktů mezi lidmi, kriticky zhodnotí své chování a jedná</w:t>
            </w:r>
            <w:r>
              <w:rPr>
                <w:rStyle w:val="Zkladntext22"/>
              </w:rPr>
              <w:softHyphen/>
              <w:t>ní a vhodně ho koriguje.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zdravý způsob živo</w:t>
            </w:r>
            <w:r>
              <w:rPr>
                <w:rStyle w:val="Zkladntext22"/>
              </w:rPr>
              <w:softHyphen/>
              <w:t>ta, životní styl, kouře</w:t>
            </w:r>
            <w:r>
              <w:rPr>
                <w:rStyle w:val="Zkladntext22"/>
              </w:rPr>
              <w:softHyphen/>
              <w:t xml:space="preserve">ní, </w:t>
            </w:r>
            <w:proofErr w:type="spellStart"/>
            <w:proofErr w:type="gramStart"/>
            <w:r>
              <w:rPr>
                <w:rStyle w:val="Zkladntext22"/>
              </w:rPr>
              <w:t>alkoholismus,dro</w:t>
            </w:r>
            <w:proofErr w:type="spellEnd"/>
            <w:proofErr w:type="gramEnd"/>
            <w:r>
              <w:rPr>
                <w:rStyle w:val="Zkladntext22"/>
              </w:rPr>
              <w:t xml:space="preserve">- </w:t>
            </w:r>
            <w:proofErr w:type="spellStart"/>
            <w:r>
              <w:rPr>
                <w:rStyle w:val="Zkladntext22"/>
              </w:rPr>
              <w:t>gy</w:t>
            </w:r>
            <w:proofErr w:type="spellEnd"/>
            <w:r>
              <w:rPr>
                <w:rStyle w:val="Zkladntext22"/>
              </w:rPr>
              <w:t>, sebehodnocení</w:t>
            </w:r>
          </w:p>
        </w:tc>
      </w:tr>
    </w:tbl>
    <w:p w:rsidR="007F0F7B" w:rsidRDefault="007F0F7B">
      <w:pPr>
        <w:framePr w:w="10219" w:wrap="notBeside" w:vAnchor="text" w:hAnchor="text" w:xAlign="center" w:y="1"/>
        <w:rPr>
          <w:sz w:val="2"/>
          <w:szCs w:val="2"/>
        </w:rPr>
      </w:pPr>
    </w:p>
    <w:p w:rsidR="007F0F7B" w:rsidRDefault="007F0F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301"/>
        <w:gridCol w:w="5669"/>
        <w:gridCol w:w="2280"/>
      </w:tblGrid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lastRenderedPageBreak/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Zkladntext22"/>
              </w:rPr>
              <w:t>Doporučí činnosti spojené se zdravým způsobem života.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proofErr w:type="spellStart"/>
            <w:r>
              <w:rPr>
                <w:rStyle w:val="Zkladntext22"/>
              </w:rPr>
              <w:t>should</w:t>
            </w:r>
            <w:proofErr w:type="spellEnd"/>
            <w:r>
              <w:rPr>
                <w:rStyle w:val="Zkladntext22"/>
              </w:rPr>
              <w:t>/</w:t>
            </w:r>
            <w:proofErr w:type="spellStart"/>
            <w:r>
              <w:rPr>
                <w:rStyle w:val="Zkladntext22"/>
              </w:rPr>
              <w:t>shouldn't</w:t>
            </w:r>
            <w:proofErr w:type="spellEnd"/>
            <w:r>
              <w:rPr>
                <w:rStyle w:val="Zkladntext22"/>
              </w:rPr>
              <w:t xml:space="preserve">, slovní </w:t>
            </w:r>
            <w:proofErr w:type="gramStart"/>
            <w:r>
              <w:rPr>
                <w:rStyle w:val="Zkladntext22"/>
              </w:rPr>
              <w:t>zásoba - zdraví</w:t>
            </w:r>
            <w:proofErr w:type="gramEnd"/>
            <w:r>
              <w:rPr>
                <w:rStyle w:val="Zkladntext22"/>
              </w:rPr>
              <w:t xml:space="preserve"> a životospráva, jídlo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Zkladntext22"/>
              </w:rPr>
              <w:t>bezpečnost při práci s elektrickými spotřebiči, základní pravidla bezpečného zacházení s elektrickými zařízení</w:t>
            </w:r>
            <w:r>
              <w:rPr>
                <w:rStyle w:val="Zkladntext22"/>
              </w:rPr>
              <w:softHyphen/>
              <w:t>mi, vyjmenuje zásady poskytování první pomoci po zá</w:t>
            </w:r>
            <w:r>
              <w:rPr>
                <w:rStyle w:val="Zkladntext22"/>
              </w:rPr>
              <w:softHyphen/>
              <w:t>sahu elektrického proudu.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uvede zásady zodpovědného sexuálního chování ve vztahu ke zdraví, etice a morálce, vyjmenuje druhy anti</w:t>
            </w:r>
            <w:r>
              <w:rPr>
                <w:rStyle w:val="Zkladntext22"/>
              </w:rPr>
              <w:softHyphen/>
              <w:t>koncepce, rozliší druhy deviací a patologických jevů.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F0F7B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VO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popíše symptomy závislosti, vyjmenuje druhy závislosti, uvede instituce a druhy léčby.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negativní účinky kouření, alkoholismu a drog, závislost na počítači, mobilu a so</w:t>
            </w:r>
            <w:r>
              <w:rPr>
                <w:rStyle w:val="Zkladntext22"/>
              </w:rPr>
              <w:softHyphen/>
              <w:t>ciálních sítí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Malpsmena0"/>
              </w:rPr>
              <w:t>aj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2"/>
              </w:rPr>
              <w:t>Stanoví nebezpečí sociálně patologických jevů.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 xml:space="preserve">slovní </w:t>
            </w:r>
            <w:proofErr w:type="gramStart"/>
            <w:r>
              <w:rPr>
                <w:rStyle w:val="Zkladntext22"/>
              </w:rPr>
              <w:t>zásoba - soci</w:t>
            </w:r>
            <w:r>
              <w:rPr>
                <w:rStyle w:val="Zkladntext22"/>
              </w:rPr>
              <w:softHyphen/>
              <w:t>álně</w:t>
            </w:r>
            <w:proofErr w:type="gramEnd"/>
            <w:r>
              <w:rPr>
                <w:rStyle w:val="Zkladntext22"/>
              </w:rPr>
              <w:t xml:space="preserve"> patologické jevy</w:t>
            </w:r>
          </w:p>
        </w:tc>
      </w:tr>
      <w:tr w:rsidR="007F0F7B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2"/>
              </w:rPr>
              <w:t>CH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Na konkrétních příkladech vysvětlí vliv různých látek na životní prostředí a zdraví člověka.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7B" w:rsidRDefault="007E0711">
            <w:pPr>
              <w:pStyle w:val="Zkladntext20"/>
              <w:framePr w:w="10219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Zkladntext22"/>
              </w:rPr>
              <w:t>chemie pro člověka (léčiva, detergenty, pesticidy, hnojiva), chemické látky jako hrozba, návykové lát</w:t>
            </w:r>
            <w:r>
              <w:rPr>
                <w:rStyle w:val="Zkladntext22"/>
              </w:rPr>
              <w:softHyphen/>
              <w:t>ky, drogy</w:t>
            </w:r>
          </w:p>
        </w:tc>
      </w:tr>
    </w:tbl>
    <w:p w:rsidR="007F0F7B" w:rsidRDefault="007F0F7B">
      <w:pPr>
        <w:framePr w:w="10219" w:wrap="notBeside" w:vAnchor="text" w:hAnchor="text" w:xAlign="center" w:y="1"/>
        <w:rPr>
          <w:sz w:val="2"/>
          <w:szCs w:val="2"/>
        </w:rPr>
      </w:pPr>
    </w:p>
    <w:p w:rsidR="007F0F7B" w:rsidRDefault="007F0F7B">
      <w:pPr>
        <w:rPr>
          <w:sz w:val="2"/>
          <w:szCs w:val="2"/>
        </w:rPr>
      </w:pPr>
    </w:p>
    <w:p w:rsidR="007F0F7B" w:rsidRDefault="007E0711">
      <w:pPr>
        <w:pStyle w:val="Zkladntext60"/>
        <w:shd w:val="clear" w:color="auto" w:fill="auto"/>
        <w:spacing w:before="437" w:after="0" w:line="264" w:lineRule="exact"/>
        <w:jc w:val="both"/>
      </w:pPr>
      <w:r>
        <w:rPr>
          <w:rStyle w:val="Zkladntext61"/>
          <w:b/>
          <w:bCs/>
        </w:rPr>
        <w:t>VOLNOČASOVÉ AKTIVITY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  <w:sectPr w:rsidR="007F0F7B">
          <w:headerReference w:type="even" r:id="rId16"/>
          <w:headerReference w:type="default" r:id="rId17"/>
          <w:headerReference w:type="first" r:id="rId18"/>
          <w:pgSz w:w="11900" w:h="16840"/>
          <w:pgMar w:top="967" w:right="809" w:bottom="987" w:left="814" w:header="0" w:footer="3" w:gutter="0"/>
          <w:cols w:space="720"/>
          <w:noEndnote/>
          <w:docGrid w:linePitch="360"/>
        </w:sectPr>
      </w:pPr>
      <w:r>
        <w:rPr>
          <w:rStyle w:val="Zkladntext21"/>
        </w:rPr>
        <w:t>V budově školy se koná velké množství kroužků, které žáci mohou využít ke smysluplnému naplnění své</w:t>
      </w:r>
      <w:r>
        <w:rPr>
          <w:rStyle w:val="Zkladntext21"/>
        </w:rPr>
        <w:softHyphen/>
        <w:t xml:space="preserve">ho volného času, </w:t>
      </w:r>
      <w:r w:rsidR="004A5E4A">
        <w:rPr>
          <w:rStyle w:val="Zkladntext21"/>
        </w:rPr>
        <w:t>c</w:t>
      </w:r>
      <w:r>
        <w:rPr>
          <w:rStyle w:val="Zkladntext21"/>
        </w:rPr>
        <w:t>ož slouží jako prevence rizikového chování.</w:t>
      </w:r>
    </w:p>
    <w:p w:rsidR="007F0F7B" w:rsidRDefault="007E0711">
      <w:pPr>
        <w:pStyle w:val="Nadpis20"/>
        <w:keepNext/>
        <w:keepLines/>
        <w:numPr>
          <w:ilvl w:val="0"/>
          <w:numId w:val="4"/>
        </w:numPr>
        <w:shd w:val="clear" w:color="auto" w:fill="auto"/>
        <w:tabs>
          <w:tab w:val="left" w:pos="397"/>
        </w:tabs>
        <w:spacing w:after="214" w:line="190" w:lineRule="exact"/>
        <w:jc w:val="both"/>
      </w:pPr>
      <w:bookmarkStart w:id="1" w:name="bookmark1"/>
      <w:r>
        <w:rPr>
          <w:rStyle w:val="Nadpis21"/>
          <w:b/>
          <w:bCs/>
        </w:rPr>
        <w:lastRenderedPageBreak/>
        <w:t>SPOLUPRÁCE SE ZÁKONNÝMI ZÁSTUPCI</w:t>
      </w:r>
      <w:bookmarkEnd w:id="1"/>
    </w:p>
    <w:p w:rsidR="007F0F7B" w:rsidRDefault="007E0711">
      <w:pPr>
        <w:pStyle w:val="Zkladntext20"/>
        <w:shd w:val="clear" w:color="auto" w:fill="auto"/>
        <w:spacing w:before="0" w:after="283" w:line="264" w:lineRule="exact"/>
        <w:ind w:firstLine="0"/>
        <w:jc w:val="both"/>
      </w:pPr>
      <w:r>
        <w:rPr>
          <w:rStyle w:val="Zkladntext21"/>
        </w:rPr>
        <w:t>Stále hledáme nové cesty, jak navázat užší kontakt se zákonnými zástupci, jak spolupracovat na řešení pro</w:t>
      </w:r>
      <w:r>
        <w:rPr>
          <w:rStyle w:val="Zkladntext21"/>
        </w:rPr>
        <w:softHyphen/>
        <w:t>blémů žáků a podílet se na chodu školy.</w:t>
      </w:r>
    </w:p>
    <w:p w:rsidR="007F0F7B" w:rsidRDefault="007E0711">
      <w:pPr>
        <w:pStyle w:val="Zkladntext20"/>
        <w:shd w:val="clear" w:color="auto" w:fill="auto"/>
        <w:spacing w:before="0" w:after="205" w:line="210" w:lineRule="exact"/>
        <w:ind w:firstLine="0"/>
        <w:jc w:val="both"/>
      </w:pPr>
      <w:r>
        <w:rPr>
          <w:rStyle w:val="Zkladntext21"/>
        </w:rPr>
        <w:t>Rodiče jsou o dění ve škole informováni především těmito způsoby: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64" w:lineRule="exact"/>
        <w:ind w:firstLine="0"/>
        <w:jc w:val="both"/>
      </w:pPr>
      <w:r>
        <w:rPr>
          <w:rStyle w:val="Zkladntext21"/>
        </w:rPr>
        <w:t>třídní schůzky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64" w:lineRule="exact"/>
        <w:ind w:firstLine="0"/>
        <w:jc w:val="both"/>
      </w:pPr>
      <w:r>
        <w:rPr>
          <w:rStyle w:val="Zkladntext21"/>
        </w:rPr>
        <w:t>konzultace ve třech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64" w:lineRule="exact"/>
        <w:ind w:firstLine="0"/>
        <w:jc w:val="both"/>
      </w:pPr>
      <w:r>
        <w:rPr>
          <w:rStyle w:val="Zkladntext21"/>
        </w:rPr>
        <w:t>den otevřených dveří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64" w:lineRule="exact"/>
        <w:ind w:firstLine="0"/>
        <w:jc w:val="both"/>
      </w:pPr>
      <w:r>
        <w:rPr>
          <w:rStyle w:val="Zkladntext21"/>
        </w:rPr>
        <w:t>internetové stránky školy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40" w:line="264" w:lineRule="exact"/>
        <w:ind w:firstLine="0"/>
        <w:jc w:val="both"/>
      </w:pPr>
      <w:r>
        <w:rPr>
          <w:rStyle w:val="Zkladntext21"/>
        </w:rPr>
        <w:t>online systém Bakaláři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  <w:r>
        <w:rPr>
          <w:rStyle w:val="Zkladntext21"/>
        </w:rPr>
        <w:t xml:space="preserve">Dále jsou rodiče zváni a zapojováni do akcí školy jako jsou předvánoční trhy, ECO </w:t>
      </w:r>
      <w:proofErr w:type="spellStart"/>
      <w:r>
        <w:rPr>
          <w:rStyle w:val="Zkladntext21"/>
        </w:rPr>
        <w:t>Fashion</w:t>
      </w:r>
      <w:proofErr w:type="spellEnd"/>
      <w:r>
        <w:rPr>
          <w:rStyle w:val="Zkladntext21"/>
        </w:rPr>
        <w:t xml:space="preserve"> Show, závěreč</w:t>
      </w:r>
      <w:r>
        <w:rPr>
          <w:rStyle w:val="Zkladntext21"/>
        </w:rPr>
        <w:softHyphen/>
        <w:t>n</w:t>
      </w:r>
      <w:r w:rsidR="004A5E4A">
        <w:rPr>
          <w:rStyle w:val="Zkladntext21"/>
        </w:rPr>
        <w:t>é</w:t>
      </w:r>
      <w:r>
        <w:rPr>
          <w:rStyle w:val="Zkladntext21"/>
        </w:rPr>
        <w:t xml:space="preserve"> </w:t>
      </w:r>
      <w:r w:rsidR="004A5E4A">
        <w:rPr>
          <w:rStyle w:val="Zkladntext21"/>
        </w:rPr>
        <w:t>rozloučení</w:t>
      </w:r>
      <w:r>
        <w:rPr>
          <w:rStyle w:val="Zkladntext21"/>
        </w:rPr>
        <w:t xml:space="preserve"> žáků 9. ročník</w:t>
      </w:r>
      <w:r w:rsidR="004A5E4A">
        <w:rPr>
          <w:rStyle w:val="Zkladntext21"/>
        </w:rPr>
        <w:t>u</w:t>
      </w:r>
      <w:r>
        <w:rPr>
          <w:rStyle w:val="Zkladntext21"/>
        </w:rPr>
        <w:t xml:space="preserve"> a další.</w:t>
      </w: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</w:p>
    <w:p w:rsidR="007F0F7B" w:rsidRDefault="007E0711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after="183" w:line="240" w:lineRule="exact"/>
      </w:pPr>
      <w:bookmarkStart w:id="2" w:name="bookmark2"/>
      <w:r>
        <w:rPr>
          <w:rStyle w:val="Nadpis11"/>
          <w:b/>
          <w:bCs/>
        </w:rPr>
        <w:t>ŠKOLNÍ PROGRAM PROTI ŠIKANOVÁNÍ</w:t>
      </w:r>
      <w:bookmarkEnd w:id="2"/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Cílem programu je vytvořit ve škole bezpečné respektující a spolupracující prostředí. Šikana je jev, který doprovází společnou výchovně vzdělávací činnost. Může se vyskytnout i na naší škole. Chceme být při</w:t>
      </w:r>
      <w:r>
        <w:rPr>
          <w:rStyle w:val="Zkladntext21"/>
        </w:rPr>
        <w:softHyphen/>
        <w:t>praveni a snažíme se vytvářet prostředí důvěry, které výskyt šikany minimalizuje. užíváme takové meto</w:t>
      </w:r>
      <w:r>
        <w:rPr>
          <w:rStyle w:val="Zkladntext21"/>
        </w:rPr>
        <w:softHyphen/>
        <w:t>dy, přístupy a techniky, které vedou k včasnému objevení všech podob rozvíjející se šikany. Tento školní program proti šikaně je otevřený a lze jej doplnit o zkušenosti žáků, rodičů a pracovníků školy. Důležitým předpokladem pro fungování programu je celoškolní přístup (jednotnost a důslednost).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>Naše cíle</w:t>
      </w:r>
      <w:r>
        <w:rPr>
          <w:rStyle w:val="Zkladntext61"/>
          <w:b/>
          <w:bCs/>
        </w:rPr>
        <w:t xml:space="preserve"> jsou:</w:t>
      </w:r>
    </w:p>
    <w:p w:rsidR="007F0F7B" w:rsidRDefault="007E0711">
      <w:pPr>
        <w:pStyle w:val="Zkladntext2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snažit se vytvořit prostředí omezující vznik šikany (prevence).</w:t>
      </w:r>
    </w:p>
    <w:p w:rsidR="004A5E4A" w:rsidRDefault="007E0711" w:rsidP="00236BD2">
      <w:pPr>
        <w:pStyle w:val="Zkladntext2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547" w:lineRule="exact"/>
        <w:ind w:firstLine="340"/>
        <w:jc w:val="left"/>
        <w:rPr>
          <w:rStyle w:val="Zkladntext21"/>
        </w:rPr>
      </w:pPr>
      <w:r>
        <w:rPr>
          <w:rStyle w:val="Zkladntext21"/>
        </w:rPr>
        <w:t>být ve střehu a odhalit počínající šikanu dříve, než se plně rozvine.</w:t>
      </w:r>
    </w:p>
    <w:p w:rsidR="007F0F7B" w:rsidRDefault="007E0711" w:rsidP="00236BD2">
      <w:pPr>
        <w:pStyle w:val="Zkladntext20"/>
        <w:numPr>
          <w:ilvl w:val="0"/>
          <w:numId w:val="5"/>
        </w:numPr>
        <w:shd w:val="clear" w:color="auto" w:fill="auto"/>
        <w:tabs>
          <w:tab w:val="left" w:pos="662"/>
        </w:tabs>
        <w:spacing w:before="0" w:after="0" w:line="547" w:lineRule="exact"/>
        <w:ind w:firstLine="340"/>
        <w:jc w:val="left"/>
      </w:pPr>
      <w:r>
        <w:rPr>
          <w:rStyle w:val="Zkladntext21"/>
        </w:rPr>
        <w:t xml:space="preserve">vhodnými prostředky zamezit jejímu dalšímu </w:t>
      </w:r>
      <w:proofErr w:type="gramStart"/>
      <w:r>
        <w:rPr>
          <w:rStyle w:val="Zkladntext21"/>
        </w:rPr>
        <w:t>trvání - každý</w:t>
      </w:r>
      <w:proofErr w:type="gramEnd"/>
      <w:r>
        <w:rPr>
          <w:rStyle w:val="Zkladntext21"/>
        </w:rPr>
        <w:t xml:space="preserve"> případ vyžaduje specifické řešení. </w:t>
      </w:r>
      <w:r>
        <w:rPr>
          <w:rStyle w:val="Zkladntext295ptTunMalpsmena"/>
        </w:rPr>
        <w:t>prevence šikany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Podporovat rozvíjení pozitivních vztahů mezi žáky.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Vést žáky k sebedůvěře, přiměřenému sebevědomí a odpovědnosti za své jednání.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Jednat s dětmi jako s partnery, bez výjimky respektovat jejich práva, zároveň vést k plnění povinností.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 xml:space="preserve">Co nejvíce omezit nudu při </w:t>
      </w:r>
      <w:proofErr w:type="gramStart"/>
      <w:r>
        <w:rPr>
          <w:rStyle w:val="Zkladntext21"/>
        </w:rPr>
        <w:t>výuce- šikana</w:t>
      </w:r>
      <w:proofErr w:type="gramEnd"/>
      <w:r>
        <w:rPr>
          <w:rStyle w:val="Zkladntext21"/>
        </w:rPr>
        <w:t>, často vzniká jako zdroj zábavy pro agresory.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Udržovat ovzduší důvěry mezi žáky a pedagogy.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V kritických situacích dát jasně najevo, že toto chování je špatné a nelze je tolerovat.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64" w:lineRule="exact"/>
        <w:ind w:left="340" w:firstLine="0"/>
        <w:jc w:val="both"/>
      </w:pPr>
      <w:r>
        <w:rPr>
          <w:rStyle w:val="Zkladntext21"/>
        </w:rPr>
        <w:t>Nebýt lhostejný k projevům agresivity, a to i v případě, že nejsem pověřen dozorem.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  <w:tab w:val="left" w:leader="dot" w:pos="7732"/>
        </w:tabs>
        <w:spacing w:before="0" w:after="0" w:line="264" w:lineRule="exact"/>
        <w:ind w:left="600" w:hanging="260"/>
        <w:jc w:val="left"/>
      </w:pPr>
      <w:r>
        <w:rPr>
          <w:rStyle w:val="Zkladntext21"/>
        </w:rPr>
        <w:t xml:space="preserve">Informovat žáky, ale i rodiče, na koho se obrátit při </w:t>
      </w:r>
      <w:proofErr w:type="gramStart"/>
      <w:r>
        <w:rPr>
          <w:rStyle w:val="Zkladntext21"/>
        </w:rPr>
        <w:t>problémech - třídní</w:t>
      </w:r>
      <w:proofErr w:type="gramEnd"/>
      <w:r>
        <w:rPr>
          <w:rStyle w:val="Zkladntext21"/>
        </w:rPr>
        <w:t xml:space="preserve"> učitel, </w:t>
      </w:r>
      <w:r w:rsidR="004A5E4A">
        <w:rPr>
          <w:rStyle w:val="Zkladntext21"/>
        </w:rPr>
        <w:t xml:space="preserve">anonymní online </w:t>
      </w:r>
      <w:r>
        <w:rPr>
          <w:rStyle w:val="Zkladntext21"/>
        </w:rPr>
        <w:t>schránka dů</w:t>
      </w:r>
      <w:r>
        <w:rPr>
          <w:rStyle w:val="Zkladntext21"/>
        </w:rPr>
        <w:softHyphen/>
        <w:t xml:space="preserve">věry, </w:t>
      </w:r>
      <w:r w:rsidR="004A5E4A">
        <w:rPr>
          <w:rStyle w:val="Zkladntext21"/>
        </w:rPr>
        <w:t xml:space="preserve">psycholog, </w:t>
      </w:r>
      <w:r>
        <w:rPr>
          <w:rStyle w:val="Zkladntext21"/>
        </w:rPr>
        <w:t>výchovný poradce, vedení školy, metodik prevence, linka důvěry</w:t>
      </w:r>
      <w:r>
        <w:rPr>
          <w:rStyle w:val="Zkladntext21"/>
        </w:rPr>
        <w:tab/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240" w:line="264" w:lineRule="exact"/>
        <w:ind w:left="600" w:hanging="260"/>
        <w:jc w:val="left"/>
      </w:pPr>
      <w:r>
        <w:rPr>
          <w:rStyle w:val="Zkladntext21"/>
        </w:rPr>
        <w:t xml:space="preserve">Snažit se mít přehled o vzájemných vztazích ve třídě i mimo </w:t>
      </w:r>
      <w:proofErr w:type="gramStart"/>
      <w:r>
        <w:rPr>
          <w:rStyle w:val="Zkladntext21"/>
        </w:rPr>
        <w:t>ní</w:t>
      </w:r>
      <w:proofErr w:type="gramEnd"/>
      <w:r>
        <w:rPr>
          <w:rStyle w:val="Zkladntext21"/>
        </w:rPr>
        <w:t>. Třídní učitel by měl znát záliby svých žáků, zajímat se o to, jak tráví volný čas, a umět si s nimi o tom popovídat, mají-li zájem.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>Prevence ve vyučovacích hodinách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TU sledují vztahy ve třídě, podílí se na rozvoji pozitivních vztahů mezi žáky a na zlepšení třídního klima</w:t>
      </w:r>
      <w:r>
        <w:rPr>
          <w:rStyle w:val="Zkladntext21"/>
        </w:rPr>
        <w:softHyphen/>
        <w:t>tu. Každá třída na začátku školního roku vypracuje svá „Třídní pravidla" a řídí se jimi. Důležitá je pravi</w:t>
      </w:r>
      <w:r>
        <w:rPr>
          <w:rStyle w:val="Zkladntext21"/>
        </w:rPr>
        <w:softHyphen/>
        <w:t xml:space="preserve">delná a důsledná kontrola ze strany všech vyučujících. Žáci jsou poučeni o tom, co je a co není šikana, na koho se mají obrátit, mají-li na šikanu podezření (TU, VP, </w:t>
      </w:r>
      <w:r w:rsidR="004A5E4A">
        <w:rPr>
          <w:rStyle w:val="Zkladntext21"/>
        </w:rPr>
        <w:t xml:space="preserve">psycholog, metodik prevence, </w:t>
      </w:r>
      <w:r>
        <w:rPr>
          <w:rStyle w:val="Zkladntext21"/>
        </w:rPr>
        <w:t>vedení ZŠ, schránka důvěry, dozory). Téma pre</w:t>
      </w:r>
      <w:r>
        <w:rPr>
          <w:rStyle w:val="Zkladntext21"/>
        </w:rPr>
        <w:softHyphen/>
        <w:t>vence šikanování je zapracováno do jednotlivých předmětů. Učitelé se soustřeďují na rozvíjení pozitivních vztahů mezi žáky, pracují s pravidly třídy a dynamikou třídního kolektivu, spoluvytvářejí bezpečné pro</w:t>
      </w:r>
      <w:r>
        <w:rPr>
          <w:rStyle w:val="Zkladntext21"/>
        </w:rPr>
        <w:softHyphen/>
        <w:t>středí školy (vyzvedávají i dílčí úspěchy slabších žáků, kteří se mohou stát terčem šikany, vyzvedávají pří</w:t>
      </w:r>
      <w:r>
        <w:rPr>
          <w:rStyle w:val="Zkladntext21"/>
        </w:rPr>
        <w:softHyphen/>
        <w:t>klady slušného chování a vzájemné pomoci, motivují ostatní, aby se takové chování stalo normou apod.).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>Prevence mimo vyučování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 xml:space="preserve">ZŠ provádí prevenci o přestávkách (dozory ve třídách, na chodbách) a při všech činnostech organizovaných školou (exkurze, výlety, vycházky, kroužky, školní družina). Žáci i rodiče mají možnost využívat </w:t>
      </w:r>
      <w:r w:rsidR="004A5E4A">
        <w:rPr>
          <w:rStyle w:val="Zkladntext21"/>
        </w:rPr>
        <w:t xml:space="preserve">anonymní online </w:t>
      </w:r>
      <w:r>
        <w:rPr>
          <w:rStyle w:val="Zkladntext21"/>
        </w:rPr>
        <w:t xml:space="preserve">schránku důvěry, konzultace u výchovné poradkyně, </w:t>
      </w:r>
      <w:r w:rsidR="004A5E4A">
        <w:rPr>
          <w:rStyle w:val="Zkladntext21"/>
        </w:rPr>
        <w:t xml:space="preserve">psychologa školy, formou </w:t>
      </w:r>
      <w:r>
        <w:rPr>
          <w:rStyle w:val="Zkladntext21"/>
        </w:rPr>
        <w:t>e-mailových adres pracovníků školy.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>Ochranný režim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Ochranný režim je zajištěn a garantován školním řádem. Školní řád stanoví pravidla chování ve škole, za</w:t>
      </w:r>
      <w:r>
        <w:rPr>
          <w:rStyle w:val="Zkladntext21"/>
        </w:rPr>
        <w:softHyphen/>
        <w:t>kazuje násilí žáků vůči spolužákům a stanoví způsob potrestání. Žáci jsou v dané oblasti poučeni třídními učiteli. Pedagogičtí pracovníci provádějí účinný dozor.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lastRenderedPageBreak/>
        <w:t>spolupráce</w:t>
      </w:r>
      <w:r>
        <w:rPr>
          <w:rStyle w:val="Zkladntext61"/>
          <w:b/>
          <w:bCs/>
        </w:rPr>
        <w:t xml:space="preserve"> s </w:t>
      </w:r>
      <w:r>
        <w:rPr>
          <w:rStyle w:val="Zkladntext6Malpsmena"/>
          <w:b/>
          <w:bCs/>
        </w:rPr>
        <w:t>rodiči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  <w:rPr>
          <w:rStyle w:val="Zkladntext21"/>
        </w:rPr>
      </w:pPr>
      <w:r>
        <w:rPr>
          <w:rStyle w:val="Zkladntext21"/>
        </w:rPr>
        <w:t>Rodiče jsou seznámeni se základními dokumenty formou webových stránek. Jakékoliv podezření na šikanu svého dítěte hlásí buď třídnímu učiteli, vedení školy, výchovné poradkyni</w:t>
      </w:r>
      <w:r w:rsidR="004A5E4A">
        <w:rPr>
          <w:rStyle w:val="Zkladntext21"/>
        </w:rPr>
        <w:t>, psycholožce, metodikovi prevence</w:t>
      </w:r>
      <w:r>
        <w:rPr>
          <w:rStyle w:val="Zkladntext21"/>
        </w:rPr>
        <w:t xml:space="preserve"> či kterémukoliv učiteli, kterému důvěřuje. Kontakty jsou uvedeny na webových stránkách. Rodičům jsou umožněny pravidelné schůzky a možnost kontaktovat kohokoli z pedagogických pracovníků ve škole po předchozí domluvě.</w:t>
      </w:r>
    </w:p>
    <w:p w:rsidR="004A5E4A" w:rsidRDefault="004A5E4A">
      <w:pPr>
        <w:pStyle w:val="Zkladntext20"/>
        <w:shd w:val="clear" w:color="auto" w:fill="auto"/>
        <w:spacing w:before="0" w:after="0" w:line="264" w:lineRule="exact"/>
        <w:ind w:firstLine="0"/>
        <w:jc w:val="both"/>
      </w:pPr>
    </w:p>
    <w:p w:rsidR="007F0F7B" w:rsidRDefault="007E0711">
      <w:pPr>
        <w:pStyle w:val="Zkladntext80"/>
        <w:shd w:val="clear" w:color="auto" w:fill="auto"/>
        <w:spacing w:before="0" w:line="190" w:lineRule="exact"/>
        <w:ind w:firstLine="0"/>
        <w:jc w:val="both"/>
      </w:pPr>
      <w:r>
        <w:rPr>
          <w:rStyle w:val="Zkladntext8Malpsmena"/>
          <w:b/>
          <w:bCs/>
        </w:rPr>
        <w:t xml:space="preserve">Spolupráce </w:t>
      </w:r>
      <w:r>
        <w:rPr>
          <w:rStyle w:val="Zkladntext81"/>
          <w:b/>
          <w:bCs/>
        </w:rPr>
        <w:t xml:space="preserve">s </w:t>
      </w:r>
      <w:r>
        <w:rPr>
          <w:rStyle w:val="Zkladntext8Malpsmena"/>
          <w:b/>
          <w:bCs/>
        </w:rPr>
        <w:t>institucemi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 xml:space="preserve">Škola spolupracuje i s jinými organizacemi, zvláště PPP, SVP a Policií ČR či OSPOD (orgán </w:t>
      </w:r>
      <w:proofErr w:type="gramStart"/>
      <w:r>
        <w:rPr>
          <w:rStyle w:val="Zkladntext21"/>
        </w:rPr>
        <w:t>sociálně - práv</w:t>
      </w:r>
      <w:r>
        <w:rPr>
          <w:rStyle w:val="Zkladntext21"/>
        </w:rPr>
        <w:softHyphen/>
        <w:t>ní</w:t>
      </w:r>
      <w:proofErr w:type="gramEnd"/>
      <w:r>
        <w:rPr>
          <w:rStyle w:val="Zkladntext21"/>
        </w:rPr>
        <w:t xml:space="preserve"> ochrany dětí a mládeže) apod.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0"/>
        <w:jc w:val="both"/>
      </w:pPr>
      <w:r>
        <w:rPr>
          <w:rStyle w:val="Zkladntext21"/>
        </w:rPr>
        <w:t>Do prevence proti šikaně jsou zapojeni všichni pracovníci školy. Informace si mezi sebou předávají na pe</w:t>
      </w:r>
      <w:r>
        <w:rPr>
          <w:rStyle w:val="Zkladntext21"/>
        </w:rPr>
        <w:softHyphen/>
        <w:t xml:space="preserve">dagogických radách i formou individuálního pohovoru. Dobrá komunikace jednotlivých pracovníků </w:t>
      </w:r>
      <w:r w:rsidR="004A5E4A">
        <w:rPr>
          <w:rStyle w:val="Zkladntext21"/>
        </w:rPr>
        <w:t>Z</w:t>
      </w:r>
      <w:r>
        <w:rPr>
          <w:rStyle w:val="Zkladntext21"/>
        </w:rPr>
        <w:t xml:space="preserve">Š a vedení </w:t>
      </w:r>
      <w:r w:rsidR="004A5E4A">
        <w:rPr>
          <w:rStyle w:val="Zkladntext21"/>
        </w:rPr>
        <w:t>Z</w:t>
      </w:r>
      <w:r>
        <w:rPr>
          <w:rStyle w:val="Zkladntext21"/>
        </w:rPr>
        <w:t>Š umožňuje pružně reagovat v krizových situacích.</w:t>
      </w:r>
    </w:p>
    <w:p w:rsidR="007F0F7B" w:rsidRDefault="007E0711">
      <w:pPr>
        <w:pStyle w:val="Zkladntext70"/>
        <w:shd w:val="clear" w:color="auto" w:fill="auto"/>
        <w:spacing w:before="0" w:after="0" w:line="264" w:lineRule="exact"/>
        <w:jc w:val="both"/>
      </w:pPr>
      <w:r>
        <w:rPr>
          <w:rStyle w:val="Zkladntext71"/>
          <w:b/>
          <w:bCs/>
        </w:rPr>
        <w:t>Předávání informací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64" w:lineRule="exact"/>
        <w:ind w:left="600" w:hanging="280"/>
        <w:jc w:val="both"/>
      </w:pPr>
      <w:proofErr w:type="gramStart"/>
      <w:r>
        <w:rPr>
          <w:rStyle w:val="Zkladntext21"/>
        </w:rPr>
        <w:t>pravidelně - na</w:t>
      </w:r>
      <w:proofErr w:type="gramEnd"/>
      <w:r>
        <w:rPr>
          <w:rStyle w:val="Zkladntext21"/>
        </w:rPr>
        <w:t xml:space="preserve"> poradách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64" w:lineRule="exact"/>
        <w:ind w:left="600" w:hanging="280"/>
        <w:jc w:val="both"/>
      </w:pPr>
      <w:proofErr w:type="gramStart"/>
      <w:r>
        <w:rPr>
          <w:rStyle w:val="Zkladntext21"/>
        </w:rPr>
        <w:t>průběžně - kdokoli</w:t>
      </w:r>
      <w:proofErr w:type="gramEnd"/>
      <w:r>
        <w:rPr>
          <w:rStyle w:val="Zkladntext21"/>
        </w:rPr>
        <w:t xml:space="preserve"> z pracovníků ZŠ zaznamená jakékoli příznaky nezdravých vztahů a nevhodného chování mezi žáky, ihned to sdělí třídnímu učiteli, výchovné poradkyni, školnímu metodikovi pre</w:t>
      </w:r>
      <w:r>
        <w:rPr>
          <w:rStyle w:val="Zkladntext21"/>
        </w:rPr>
        <w:softHyphen/>
        <w:t>vence</w:t>
      </w:r>
      <w:r w:rsidR="004A5E4A">
        <w:rPr>
          <w:rStyle w:val="Zkladntext21"/>
        </w:rPr>
        <w:t xml:space="preserve">, psycholožce </w:t>
      </w:r>
      <w:r>
        <w:rPr>
          <w:rStyle w:val="Zkladntext21"/>
        </w:rPr>
        <w:t xml:space="preserve">nebo vedení </w:t>
      </w:r>
      <w:r w:rsidR="004A5E4A">
        <w:rPr>
          <w:rStyle w:val="Zkladntext21"/>
        </w:rPr>
        <w:t>Z</w:t>
      </w:r>
      <w:r>
        <w:rPr>
          <w:rStyle w:val="Zkladntext21"/>
        </w:rPr>
        <w:t>Š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240" w:line="264" w:lineRule="exact"/>
        <w:ind w:left="600" w:hanging="280"/>
        <w:jc w:val="both"/>
      </w:pPr>
      <w:r>
        <w:rPr>
          <w:rStyle w:val="Zkladntext21"/>
        </w:rPr>
        <w:t xml:space="preserve">informace na webových stránkách </w:t>
      </w:r>
      <w:proofErr w:type="gramStart"/>
      <w:r>
        <w:rPr>
          <w:rStyle w:val="Zkladntext21"/>
        </w:rPr>
        <w:t>ZŠ - pro</w:t>
      </w:r>
      <w:proofErr w:type="gramEnd"/>
      <w:r>
        <w:rPr>
          <w:rStyle w:val="Zkladntext21"/>
        </w:rPr>
        <w:t xml:space="preserve"> pracovníky ZŠ, žáky, rodiče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  <w:sectPr w:rsidR="007F0F7B">
          <w:pgSz w:w="11900" w:h="16840"/>
          <w:pgMar w:top="768" w:right="816" w:bottom="2074" w:left="816" w:header="0" w:footer="3" w:gutter="0"/>
          <w:cols w:space="720"/>
          <w:noEndnote/>
          <w:docGrid w:linePitch="360"/>
        </w:sectPr>
      </w:pPr>
      <w:r>
        <w:rPr>
          <w:rStyle w:val="Zkladntext21"/>
        </w:rPr>
        <w:t>ZŠ má vytvořen Krizový plán pro řešení šikany. Tento plán je pro všechny pracovníky ZŠ závazný. Šetření šikany vždy provádí ŠPP s TU a vedením školy.</w:t>
      </w:r>
    </w:p>
    <w:p w:rsidR="007F0F7B" w:rsidRDefault="007E0711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243" w:line="240" w:lineRule="exact"/>
      </w:pPr>
      <w:bookmarkStart w:id="3" w:name="bookmark3"/>
      <w:r>
        <w:rPr>
          <w:rStyle w:val="Nadpis11"/>
          <w:b/>
          <w:bCs/>
        </w:rPr>
        <w:lastRenderedPageBreak/>
        <w:t>KRIZOVÝ PLÁN ŠKOLY</w:t>
      </w:r>
      <w:bookmarkEnd w:id="3"/>
    </w:p>
    <w:p w:rsidR="007F0F7B" w:rsidRDefault="007E0711">
      <w:pPr>
        <w:pStyle w:val="Nadpis30"/>
        <w:keepNext/>
        <w:keepLines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244"/>
      </w:pPr>
      <w:bookmarkStart w:id="4" w:name="bookmark4"/>
      <w:r>
        <w:rPr>
          <w:rStyle w:val="Nadpis31"/>
          <w:b/>
          <w:bCs/>
        </w:rPr>
        <w:t>POSTUP TŘÍDNÍHO UČITELE (VYŠETŘUJÍCÍ OSOBY), MÁ-LI PODEZŘENÍ NA ŠIKANU, KYBERŠIKANU</w:t>
      </w:r>
      <w:bookmarkEnd w:id="4"/>
    </w:p>
    <w:p w:rsidR="007F0F7B" w:rsidRDefault="007E0711">
      <w:pPr>
        <w:pStyle w:val="Nadpis30"/>
        <w:keepNext/>
        <w:keepLines/>
        <w:shd w:val="clear" w:color="auto" w:fill="auto"/>
        <w:spacing w:before="0" w:line="259" w:lineRule="exact"/>
        <w:ind w:left="320"/>
      </w:pPr>
      <w:bookmarkStart w:id="5" w:name="bookmark5"/>
      <w:r>
        <w:rPr>
          <w:rStyle w:val="Nadpis3Malpsmena"/>
          <w:b/>
          <w:bCs/>
        </w:rPr>
        <w:t>a.</w:t>
      </w:r>
      <w:r>
        <w:rPr>
          <w:rStyle w:val="Nadpis31"/>
          <w:b/>
          <w:bCs/>
        </w:rPr>
        <w:t xml:space="preserve"> Kroky při řešení obyčejné počáteční </w:t>
      </w:r>
      <w:proofErr w:type="gramStart"/>
      <w:r>
        <w:rPr>
          <w:rStyle w:val="Nadpis31"/>
          <w:b/>
          <w:bCs/>
        </w:rPr>
        <w:t>šikany - odhad</w:t>
      </w:r>
      <w:proofErr w:type="gramEnd"/>
      <w:r>
        <w:rPr>
          <w:rStyle w:val="Nadpis31"/>
          <w:b/>
          <w:bCs/>
        </w:rPr>
        <w:t xml:space="preserve"> závažnosti onemocnění skupiny a stanovení formy šikany</w:t>
      </w:r>
      <w:bookmarkEnd w:id="5"/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 xml:space="preserve">Rozhovor s informátory a </w:t>
      </w:r>
      <w:proofErr w:type="gramStart"/>
      <w:r>
        <w:rPr>
          <w:rStyle w:val="Zkladntext21"/>
        </w:rPr>
        <w:t>oběťmi - vytvoření</w:t>
      </w:r>
      <w:proofErr w:type="gramEnd"/>
      <w:r>
        <w:rPr>
          <w:rStyle w:val="Zkladntext21"/>
        </w:rPr>
        <w:t xml:space="preserve"> vnějšího obrazu šikanování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Důležité věci si zapisovat, porovnávat, věnovat pozornost nesrovnalostem v časech a místech.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68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Nalezení vhodných svědků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Vybereme žáky, kteří s obětí kamarádí nebo ji alespoň neodmítají, žáky, kteří jsou nezávislí na agresorech.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68"/>
        </w:tabs>
        <w:spacing w:before="0" w:after="0" w:line="259" w:lineRule="exact"/>
        <w:ind w:left="880" w:hanging="280"/>
        <w:jc w:val="left"/>
      </w:pPr>
      <w:r>
        <w:rPr>
          <w:rStyle w:val="Zkladntext21"/>
        </w:rPr>
        <w:t xml:space="preserve">Individuální, případně konfrontační rozhovor se </w:t>
      </w:r>
      <w:proofErr w:type="gramStart"/>
      <w:r>
        <w:rPr>
          <w:rStyle w:val="Zkladntext21"/>
        </w:rPr>
        <w:t>svědky - nikdy</w:t>
      </w:r>
      <w:proofErr w:type="gramEnd"/>
      <w:r>
        <w:rPr>
          <w:rStyle w:val="Zkladntext21"/>
        </w:rPr>
        <w:t xml:space="preserve"> ne konfrontace agresorů a obětí! Důležité je, abychom rozhovory organizovali tak, aby o nich druzí nevěděli.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Ochrana oběti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Předběžná diagnóza a volba ze dvou typů rozhovoru:</w:t>
      </w:r>
    </w:p>
    <w:p w:rsidR="007F0F7B" w:rsidRDefault="007E0711">
      <w:pPr>
        <w:pStyle w:val="Zkladntext20"/>
        <w:numPr>
          <w:ilvl w:val="0"/>
          <w:numId w:val="9"/>
        </w:numPr>
        <w:shd w:val="clear" w:color="auto" w:fill="auto"/>
        <w:tabs>
          <w:tab w:val="left" w:pos="1248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 xml:space="preserve">rozhovor s oběťmi a rozhovor s agresory </w:t>
      </w:r>
      <w:proofErr w:type="gramStart"/>
      <w:r>
        <w:rPr>
          <w:rStyle w:val="Zkladntext21"/>
        </w:rPr>
        <w:t>( směřování</w:t>
      </w:r>
      <w:proofErr w:type="gramEnd"/>
      <w:r>
        <w:rPr>
          <w:rStyle w:val="Zkladntext21"/>
        </w:rPr>
        <w:t xml:space="preserve"> k metodě usmíření)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 xml:space="preserve">Vyslechnout </w:t>
      </w:r>
      <w:proofErr w:type="gramStart"/>
      <w:r>
        <w:rPr>
          <w:rStyle w:val="Zkladntext21"/>
        </w:rPr>
        <w:t>oběť - citlivě</w:t>
      </w:r>
      <w:proofErr w:type="gramEnd"/>
      <w:r>
        <w:rPr>
          <w:rStyle w:val="Zkladntext21"/>
        </w:rPr>
        <w:t>, zcela diskrétně, zaručit bezpečí a důvěrnosti informací. Tento pohovor musí provádět osoba, které oběť důvěřuje.</w:t>
      </w:r>
    </w:p>
    <w:p w:rsidR="007F0F7B" w:rsidRDefault="007E0711">
      <w:pPr>
        <w:pStyle w:val="Zkladntext20"/>
        <w:numPr>
          <w:ilvl w:val="0"/>
          <w:numId w:val="9"/>
        </w:numPr>
        <w:shd w:val="clear" w:color="auto" w:fill="auto"/>
        <w:tabs>
          <w:tab w:val="left" w:pos="1272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rozhovor s agresory, případně konfrontace mezi nimi (směřování k metodě vnějšího nátlaku) Následuje až po shromáždění důkazů! Slouží k zastavení agrese.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Upozorníme je, že při jakémkoli náznaku šikanování bude jejich potrestání přísnější, případně bude nahlášeno policii. Naopak, pokud budou mít snahu napravit situaci, může to zmírnit ká</w:t>
      </w:r>
      <w:r>
        <w:rPr>
          <w:rStyle w:val="Zkladntext21"/>
        </w:rPr>
        <w:softHyphen/>
        <w:t>zeňská opatření.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73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Realizace vhodné metody:</w:t>
      </w:r>
    </w:p>
    <w:p w:rsidR="007F0F7B" w:rsidRDefault="007E0711">
      <w:pPr>
        <w:pStyle w:val="Zkladntext20"/>
        <w:numPr>
          <w:ilvl w:val="0"/>
          <w:numId w:val="10"/>
        </w:numPr>
        <w:shd w:val="clear" w:color="auto" w:fill="auto"/>
        <w:tabs>
          <w:tab w:val="left" w:pos="1248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metoda usmíření</w:t>
      </w:r>
    </w:p>
    <w:p w:rsidR="007F0F7B" w:rsidRDefault="007E0711">
      <w:pPr>
        <w:pStyle w:val="Zkladntext20"/>
        <w:numPr>
          <w:ilvl w:val="0"/>
          <w:numId w:val="10"/>
        </w:numPr>
        <w:shd w:val="clear" w:color="auto" w:fill="auto"/>
        <w:tabs>
          <w:tab w:val="left" w:pos="1272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metoda vnějšího nátlaku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Svolání jednání o chování dítěte (vedení školy, výchovný poradce, školní metodik prevence, třídní učitelé, případně další učitelé, psycholog z PPP). To na základě shromážděných informací posou</w:t>
      </w:r>
      <w:r>
        <w:rPr>
          <w:rStyle w:val="Zkladntext21"/>
        </w:rPr>
        <w:softHyphen/>
        <w:t>dí, zda se jedná o šikanu a jaký je její stupeň závažnosti, navrhne další postup vůči obětem, agre</w:t>
      </w:r>
      <w:r>
        <w:rPr>
          <w:rStyle w:val="Zkladntext21"/>
        </w:rPr>
        <w:softHyphen/>
        <w:t>sorům i třídě jako celku. Potrestání agresorů je individuální a závisí na věku, intenzitě šikany a na tom, zda se jednalo o první případ, nebo recidivu.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 xml:space="preserve">Individuálně pozvat k jednání rodiče agresorů, seznámit se situací, sdělit jim navrhovaná opatření (zdůraznit možnost nápravy) a požádat je o spolupráci. Pokud odmítají, zvážit oznámení na </w:t>
      </w:r>
      <w:proofErr w:type="spellStart"/>
      <w:r>
        <w:rPr>
          <w:rStyle w:val="Zkladntext21"/>
        </w:rPr>
        <w:t>OSPoD</w:t>
      </w:r>
      <w:proofErr w:type="spellEnd"/>
      <w:r>
        <w:rPr>
          <w:rStyle w:val="Zkladntext21"/>
        </w:rPr>
        <w:t xml:space="preserve"> a Policii ČR. V otázce trestů nepřistupovat na kompromisy.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63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Třídní hodina:</w:t>
      </w:r>
    </w:p>
    <w:p w:rsidR="007F0F7B" w:rsidRDefault="007E0711">
      <w:pPr>
        <w:pStyle w:val="Zkladntext20"/>
        <w:numPr>
          <w:ilvl w:val="0"/>
          <w:numId w:val="11"/>
        </w:numPr>
        <w:shd w:val="clear" w:color="auto" w:fill="auto"/>
        <w:tabs>
          <w:tab w:val="left" w:pos="1248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efekt metody usmíření</w:t>
      </w:r>
    </w:p>
    <w:p w:rsidR="007F0F7B" w:rsidRDefault="007E0711">
      <w:pPr>
        <w:pStyle w:val="Zkladntext20"/>
        <w:numPr>
          <w:ilvl w:val="0"/>
          <w:numId w:val="11"/>
        </w:numPr>
        <w:shd w:val="clear" w:color="auto" w:fill="auto"/>
        <w:tabs>
          <w:tab w:val="left" w:pos="1272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oznámení potrestání agresorů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968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Rozhovor s rodiči oběti, seznámit se situací, domluvit se na opatřeních. Poprosit je o spolupráci.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1069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Třídní schůzka informovat všechny rodiče o situaci ve třídě</w:t>
      </w:r>
    </w:p>
    <w:p w:rsidR="007F0F7B" w:rsidRDefault="007E0711">
      <w:pPr>
        <w:pStyle w:val="Zkladntext20"/>
        <w:numPr>
          <w:ilvl w:val="0"/>
          <w:numId w:val="8"/>
        </w:numPr>
        <w:shd w:val="clear" w:color="auto" w:fill="auto"/>
        <w:tabs>
          <w:tab w:val="left" w:pos="1069"/>
        </w:tabs>
        <w:spacing w:before="0" w:after="0" w:line="259" w:lineRule="exact"/>
        <w:ind w:left="600" w:firstLine="0"/>
        <w:jc w:val="both"/>
      </w:pPr>
      <w:r>
        <w:rPr>
          <w:rStyle w:val="Zkladntext21"/>
        </w:rPr>
        <w:t>Práce s celou třídou</w:t>
      </w:r>
    </w:p>
    <w:p w:rsidR="007F0F7B" w:rsidRDefault="007E0711">
      <w:pPr>
        <w:pStyle w:val="Zkladntext20"/>
        <w:shd w:val="clear" w:color="auto" w:fill="auto"/>
        <w:spacing w:before="0" w:after="271" w:line="259" w:lineRule="exact"/>
        <w:ind w:left="880" w:firstLine="0"/>
        <w:jc w:val="both"/>
      </w:pPr>
      <w:r>
        <w:rPr>
          <w:rStyle w:val="Zkladntext21"/>
        </w:rPr>
        <w:t>O způsobu potrestání agresorů informujeme celou třídu. Je třeba s touto třídou nadále pracovat, rozvíjet kamarádské a bezpečné vztahy. Můžeme se také obrátit na odborníky - Středisko výchov</w:t>
      </w:r>
      <w:r>
        <w:rPr>
          <w:rStyle w:val="Zkladntext21"/>
        </w:rPr>
        <w:softHyphen/>
        <w:t xml:space="preserve">né péče, </w:t>
      </w:r>
      <w:proofErr w:type="gramStart"/>
      <w:r>
        <w:rPr>
          <w:rStyle w:val="Zkladntext21"/>
        </w:rPr>
        <w:t>PPP,...</w:t>
      </w:r>
      <w:proofErr w:type="gramEnd"/>
    </w:p>
    <w:p w:rsidR="007F0F7B" w:rsidRDefault="007E0711">
      <w:pPr>
        <w:pStyle w:val="Nadpis30"/>
        <w:keepNext/>
        <w:keepLines/>
        <w:shd w:val="clear" w:color="auto" w:fill="auto"/>
        <w:spacing w:before="0" w:after="208" w:line="220" w:lineRule="exact"/>
        <w:ind w:left="320"/>
      </w:pPr>
      <w:bookmarkStart w:id="6" w:name="bookmark6"/>
      <w:r>
        <w:rPr>
          <w:rStyle w:val="Nadpis31"/>
          <w:b/>
          <w:bCs/>
        </w:rPr>
        <w:t>B. postup při pokročilé šikaně a nestandardní šikaně</w:t>
      </w:r>
      <w:bookmarkEnd w:id="6"/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 xml:space="preserve">Překonání šoku pedagogického pracovníka </w:t>
      </w:r>
      <w:proofErr w:type="gramStart"/>
      <w:r>
        <w:rPr>
          <w:rStyle w:val="Zkladntext21"/>
        </w:rPr>
        <w:t>( bleskový</w:t>
      </w:r>
      <w:proofErr w:type="gramEnd"/>
      <w:r>
        <w:rPr>
          <w:rStyle w:val="Zkladntext21"/>
        </w:rPr>
        <w:t xml:space="preserve"> odhad závažnosti a formy šikany) a bez</w:t>
      </w:r>
      <w:r>
        <w:rPr>
          <w:rStyle w:val="Zkladntext21"/>
        </w:rPr>
        <w:softHyphen/>
        <w:t>prostřední záchrana oběti.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Informování vedení školy.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880" w:firstLine="0"/>
        <w:jc w:val="both"/>
      </w:pPr>
      <w:r>
        <w:rPr>
          <w:rStyle w:val="Zkladntext21"/>
        </w:rPr>
        <w:t>Domluva učitele, který odhalil šikanu, školního metodika prevence, výchovného poradce a pří</w:t>
      </w:r>
      <w:r>
        <w:rPr>
          <w:rStyle w:val="Zkladntext21"/>
        </w:rPr>
        <w:softHyphen/>
        <w:t>padně dalších pedagogických pracovníků na spolupráci a postupu vyšetřování (přerušit výuku, zajistit dohled ve třídě, zamezit komunikaci mezi dětmi).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 xml:space="preserve">Zabránění domluvě agresorů na křivé </w:t>
      </w:r>
      <w:proofErr w:type="gramStart"/>
      <w:r>
        <w:rPr>
          <w:rStyle w:val="Zkladntext21"/>
        </w:rPr>
        <w:t>výpovědi - rozdělit</w:t>
      </w:r>
      <w:proofErr w:type="gramEnd"/>
      <w:r>
        <w:rPr>
          <w:rStyle w:val="Zkladntext21"/>
        </w:rPr>
        <w:t xml:space="preserve"> agresory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Pokračující pomoc a podpora oběti.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880" w:firstLine="0"/>
        <w:jc w:val="both"/>
      </w:pPr>
      <w:r>
        <w:rPr>
          <w:rStyle w:val="Zkladntext21"/>
        </w:rPr>
        <w:t xml:space="preserve">V případě vážnějšího zranění zajistíme lékařskou pomoc, co nejdříve informujeme rodiče, nemá- </w:t>
      </w:r>
      <w:proofErr w:type="spellStart"/>
      <w:r>
        <w:rPr>
          <w:rStyle w:val="Zkladntext21"/>
        </w:rPr>
        <w:t>-li</w:t>
      </w:r>
      <w:proofErr w:type="spellEnd"/>
      <w:r>
        <w:rPr>
          <w:rStyle w:val="Zkladntext21"/>
        </w:rPr>
        <w:t xml:space="preserve"> oběť vážnější zranění, poskytneme jí podpůrnou péči </w:t>
      </w:r>
      <w:proofErr w:type="gramStart"/>
      <w:r>
        <w:rPr>
          <w:rStyle w:val="Zkladntext21"/>
        </w:rPr>
        <w:t>( navodíme</w:t>
      </w:r>
      <w:proofErr w:type="gramEnd"/>
      <w:r>
        <w:rPr>
          <w:rStyle w:val="Zkladntext21"/>
        </w:rPr>
        <w:t xml:space="preserve"> pocit ochrany a bezpečí, je-li to </w:t>
      </w:r>
      <w:r>
        <w:rPr>
          <w:rStyle w:val="Zkladntext21"/>
        </w:rPr>
        <w:lastRenderedPageBreak/>
        <w:t>možné, klademe otázky ke zmapování vnějšího obrazu).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68"/>
        </w:tabs>
        <w:spacing w:before="0" w:after="0" w:line="264" w:lineRule="exact"/>
        <w:ind w:left="880" w:hanging="280"/>
        <w:jc w:val="both"/>
      </w:pPr>
      <w:r>
        <w:rPr>
          <w:rStyle w:val="Zkladntext21"/>
        </w:rPr>
        <w:t>Nahlášení policii, event. podání trestního oznámení.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68"/>
        </w:tabs>
        <w:spacing w:before="0" w:after="0" w:line="264" w:lineRule="exact"/>
        <w:ind w:left="880" w:hanging="280"/>
        <w:jc w:val="both"/>
      </w:pPr>
      <w:r>
        <w:rPr>
          <w:rStyle w:val="Zkladntext21"/>
        </w:rPr>
        <w:t>Vlastní vyšetřování.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left="880" w:firstLine="0"/>
        <w:jc w:val="both"/>
      </w:pPr>
      <w:r>
        <w:rPr>
          <w:rStyle w:val="Zkladntext21"/>
        </w:rPr>
        <w:t>Vždy počkat na vyjádření policie ČR, domluvit se, kdo bude šetřit. Výchovný poradce a školní metodik prevence případně začne s vyšetřováním šikanování podle kroků 1-8 při vyšetřování po</w:t>
      </w:r>
      <w:r>
        <w:rPr>
          <w:rStyle w:val="Zkladntext21"/>
        </w:rPr>
        <w:softHyphen/>
        <w:t>čáteční šikany.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880" w:hanging="280"/>
        <w:jc w:val="both"/>
      </w:pPr>
      <w:r>
        <w:rPr>
          <w:rStyle w:val="Zkladntext21"/>
        </w:rPr>
        <w:t>V případě, že jde o pokročilé stadium šikany, je nutné obrátit se na odborníky:</w:t>
      </w:r>
    </w:p>
    <w:p w:rsidR="007F0F7B" w:rsidRDefault="007E0711">
      <w:pPr>
        <w:pStyle w:val="Zkladntext20"/>
        <w:numPr>
          <w:ilvl w:val="0"/>
          <w:numId w:val="13"/>
        </w:numPr>
        <w:shd w:val="clear" w:color="auto" w:fill="auto"/>
        <w:tabs>
          <w:tab w:val="left" w:pos="1142"/>
        </w:tabs>
        <w:spacing w:before="0" w:after="0" w:line="264" w:lineRule="exact"/>
        <w:ind w:left="880" w:firstLine="0"/>
        <w:jc w:val="both"/>
      </w:pPr>
      <w:r>
        <w:rPr>
          <w:rStyle w:val="Zkladntext21"/>
        </w:rPr>
        <w:t xml:space="preserve">v resortu </w:t>
      </w:r>
      <w:proofErr w:type="gramStart"/>
      <w:r>
        <w:rPr>
          <w:rStyle w:val="Zkladntext21"/>
        </w:rPr>
        <w:t>školství - s</w:t>
      </w:r>
      <w:proofErr w:type="gramEnd"/>
      <w:r>
        <w:rPr>
          <w:rStyle w:val="Zkladntext21"/>
        </w:rPr>
        <w:t xml:space="preserve"> pedagogicko-psychologickými poradnami, středisky výchovné péče, spe</w:t>
      </w:r>
      <w:r>
        <w:rPr>
          <w:rStyle w:val="Zkladntext21"/>
        </w:rPr>
        <w:softHyphen/>
        <w:t>ciálně pedagogickými centry</w:t>
      </w:r>
    </w:p>
    <w:p w:rsidR="007F0F7B" w:rsidRDefault="007E0711">
      <w:pPr>
        <w:pStyle w:val="Zkladntext20"/>
        <w:numPr>
          <w:ilvl w:val="0"/>
          <w:numId w:val="13"/>
        </w:numPr>
        <w:shd w:val="clear" w:color="auto" w:fill="auto"/>
        <w:tabs>
          <w:tab w:val="left" w:pos="1142"/>
        </w:tabs>
        <w:spacing w:before="0" w:after="0" w:line="264" w:lineRule="exact"/>
        <w:ind w:left="880" w:firstLine="0"/>
        <w:jc w:val="both"/>
      </w:pPr>
      <w:r>
        <w:rPr>
          <w:rStyle w:val="Zkladntext21"/>
        </w:rPr>
        <w:t xml:space="preserve">v resortu </w:t>
      </w:r>
      <w:proofErr w:type="gramStart"/>
      <w:r>
        <w:rPr>
          <w:rStyle w:val="Zkladntext21"/>
        </w:rPr>
        <w:t>zdravotnictví - s</w:t>
      </w:r>
      <w:proofErr w:type="gramEnd"/>
      <w:r>
        <w:rPr>
          <w:rStyle w:val="Zkladntext21"/>
        </w:rPr>
        <w:t xml:space="preserve"> pediatry a odbornými lékaři, dětskými psychology, psychiatry a za</w:t>
      </w:r>
      <w:r>
        <w:rPr>
          <w:rStyle w:val="Zkladntext21"/>
        </w:rPr>
        <w:softHyphen/>
        <w:t>řízeními, která poskytují odbornou poradenskou a terapeutickou péči, včetně individuální a ro</w:t>
      </w:r>
      <w:r>
        <w:rPr>
          <w:rStyle w:val="Zkladntext21"/>
        </w:rPr>
        <w:softHyphen/>
        <w:t>dinné terapie</w:t>
      </w:r>
    </w:p>
    <w:p w:rsidR="007F0F7B" w:rsidRDefault="007E0711">
      <w:pPr>
        <w:pStyle w:val="Zkladntext20"/>
        <w:numPr>
          <w:ilvl w:val="0"/>
          <w:numId w:val="13"/>
        </w:numPr>
        <w:shd w:val="clear" w:color="auto" w:fill="auto"/>
        <w:tabs>
          <w:tab w:val="left" w:pos="1142"/>
        </w:tabs>
        <w:spacing w:before="0" w:after="283" w:line="264" w:lineRule="exact"/>
        <w:ind w:left="880" w:firstLine="0"/>
        <w:jc w:val="both"/>
      </w:pPr>
      <w:r>
        <w:rPr>
          <w:rStyle w:val="Zkladntext21"/>
        </w:rPr>
        <w:t xml:space="preserve">v resortu sociální </w:t>
      </w:r>
      <w:proofErr w:type="gramStart"/>
      <w:r>
        <w:rPr>
          <w:rStyle w:val="Zkladntext21"/>
        </w:rPr>
        <w:t>péče - s</w:t>
      </w:r>
      <w:proofErr w:type="gramEnd"/>
      <w:r>
        <w:rPr>
          <w:rStyle w:val="Zkladntext21"/>
        </w:rPr>
        <w:t xml:space="preserve"> oddělením péče o rodinu a děti, s oddělením sociální prevence, s or</w:t>
      </w:r>
      <w:r>
        <w:rPr>
          <w:rStyle w:val="Zkladntext21"/>
        </w:rPr>
        <w:softHyphen/>
        <w:t>gány sociálně právní ochrany dětí (OSPOD)</w:t>
      </w:r>
    </w:p>
    <w:p w:rsidR="007F0F7B" w:rsidRDefault="007E0711">
      <w:pPr>
        <w:pStyle w:val="Zkladntext20"/>
        <w:numPr>
          <w:ilvl w:val="0"/>
          <w:numId w:val="12"/>
        </w:numPr>
        <w:shd w:val="clear" w:color="auto" w:fill="auto"/>
        <w:tabs>
          <w:tab w:val="left" w:pos="968"/>
        </w:tabs>
        <w:spacing w:before="0" w:after="0" w:line="210" w:lineRule="exact"/>
        <w:ind w:left="880" w:hanging="280"/>
        <w:jc w:val="both"/>
      </w:pPr>
      <w:r>
        <w:rPr>
          <w:rStyle w:val="Zkladntext21"/>
        </w:rPr>
        <w:t>Léčba:</w:t>
      </w:r>
    </w:p>
    <w:p w:rsidR="007F0F7B" w:rsidRDefault="007E0711">
      <w:pPr>
        <w:pStyle w:val="Zkladntext20"/>
        <w:shd w:val="clear" w:color="auto" w:fill="auto"/>
        <w:spacing w:before="0" w:after="0" w:line="528" w:lineRule="exact"/>
        <w:ind w:left="880" w:firstLine="0"/>
        <w:jc w:val="both"/>
      </w:pPr>
      <w:r>
        <w:rPr>
          <w:rStyle w:val="Zkladntext21"/>
        </w:rPr>
        <w:t>Metoda vnějšího nátlaku a změna konstelace skupiny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528" w:lineRule="exact"/>
        <w:jc w:val="both"/>
      </w:pPr>
      <w:r>
        <w:rPr>
          <w:rStyle w:val="Zkladntext71"/>
          <w:b/>
          <w:bCs/>
        </w:rPr>
        <w:t>POSTUP PŘI NÁLEZU ALKOHOLU V PROSTORÁCH ŠKOLY</w:t>
      </w:r>
    </w:p>
    <w:p w:rsidR="007F0F7B" w:rsidRDefault="007E0711">
      <w:pPr>
        <w:pStyle w:val="Zkladntext20"/>
        <w:numPr>
          <w:ilvl w:val="0"/>
          <w:numId w:val="14"/>
        </w:numPr>
        <w:shd w:val="clear" w:color="auto" w:fill="auto"/>
        <w:tabs>
          <w:tab w:val="left" w:pos="678"/>
        </w:tabs>
        <w:spacing w:before="0" w:after="0" w:line="528" w:lineRule="exact"/>
        <w:ind w:left="600" w:hanging="280"/>
        <w:jc w:val="both"/>
      </w:pPr>
      <w:r>
        <w:rPr>
          <w:rStyle w:val="Zkladntext21"/>
        </w:rPr>
        <w:t>V případě, že pracovník školy nalezne v prostorách školy alkohol, postupuje takto:</w:t>
      </w:r>
    </w:p>
    <w:p w:rsidR="007F0F7B" w:rsidRDefault="007E0711">
      <w:pPr>
        <w:pStyle w:val="Zkladntext20"/>
        <w:numPr>
          <w:ilvl w:val="0"/>
          <w:numId w:val="15"/>
        </w:numPr>
        <w:shd w:val="clear" w:color="auto" w:fill="auto"/>
        <w:tabs>
          <w:tab w:val="left" w:pos="968"/>
        </w:tabs>
        <w:spacing w:before="0" w:after="0" w:line="264" w:lineRule="exact"/>
        <w:ind w:left="880" w:hanging="280"/>
        <w:jc w:val="both"/>
      </w:pPr>
      <w:r>
        <w:rPr>
          <w:rStyle w:val="Zkladntext21"/>
        </w:rPr>
        <w:t>danou látku netestuje</w:t>
      </w:r>
    </w:p>
    <w:p w:rsidR="007F0F7B" w:rsidRDefault="007E0711">
      <w:pPr>
        <w:pStyle w:val="Zkladntext20"/>
        <w:numPr>
          <w:ilvl w:val="0"/>
          <w:numId w:val="15"/>
        </w:numPr>
        <w:shd w:val="clear" w:color="auto" w:fill="auto"/>
        <w:tabs>
          <w:tab w:val="left" w:pos="987"/>
        </w:tabs>
        <w:spacing w:before="0" w:after="0" w:line="264" w:lineRule="exact"/>
        <w:ind w:left="880" w:hanging="280"/>
        <w:jc w:val="both"/>
      </w:pPr>
      <w:r>
        <w:rPr>
          <w:rStyle w:val="Zkladntext21"/>
        </w:rPr>
        <w:t>ihned uvědomí vedení školy</w:t>
      </w:r>
    </w:p>
    <w:p w:rsidR="007F0F7B" w:rsidRDefault="007E0711">
      <w:pPr>
        <w:pStyle w:val="Zkladntext20"/>
        <w:numPr>
          <w:ilvl w:val="0"/>
          <w:numId w:val="15"/>
        </w:numPr>
        <w:shd w:val="clear" w:color="auto" w:fill="auto"/>
        <w:tabs>
          <w:tab w:val="left" w:pos="987"/>
        </w:tabs>
        <w:spacing w:before="0" w:after="0" w:line="264" w:lineRule="exact"/>
        <w:ind w:left="880" w:hanging="280"/>
        <w:jc w:val="both"/>
      </w:pPr>
      <w:r>
        <w:rPr>
          <w:rStyle w:val="Zkladntext21"/>
        </w:rPr>
        <w:t xml:space="preserve">nalezenou tekutinu uloží u vedení školy </w:t>
      </w:r>
      <w:proofErr w:type="gramStart"/>
      <w:r>
        <w:rPr>
          <w:rStyle w:val="Zkladntext21"/>
        </w:rPr>
        <w:t>( pro</w:t>
      </w:r>
      <w:proofErr w:type="gramEnd"/>
      <w:r>
        <w:rPr>
          <w:rStyle w:val="Zkladntext21"/>
        </w:rPr>
        <w:t xml:space="preserve"> možnost použití jako důkazu)</w:t>
      </w:r>
    </w:p>
    <w:p w:rsidR="007F0F7B" w:rsidRDefault="007E0711">
      <w:pPr>
        <w:pStyle w:val="Zkladntext20"/>
        <w:numPr>
          <w:ilvl w:val="0"/>
          <w:numId w:val="15"/>
        </w:numPr>
        <w:shd w:val="clear" w:color="auto" w:fill="auto"/>
        <w:tabs>
          <w:tab w:val="left" w:pos="987"/>
        </w:tabs>
        <w:spacing w:before="0" w:after="244" w:line="264" w:lineRule="exact"/>
        <w:ind w:left="880" w:hanging="280"/>
        <w:jc w:val="both"/>
      </w:pPr>
      <w:r>
        <w:rPr>
          <w:rStyle w:val="Zkladntext21"/>
        </w:rPr>
        <w:t>zpracuje stručný záznam</w:t>
      </w:r>
    </w:p>
    <w:p w:rsidR="007F0F7B" w:rsidRDefault="007E0711">
      <w:pPr>
        <w:pStyle w:val="Zkladntext20"/>
        <w:numPr>
          <w:ilvl w:val="0"/>
          <w:numId w:val="14"/>
        </w:numPr>
        <w:shd w:val="clear" w:color="auto" w:fill="auto"/>
        <w:tabs>
          <w:tab w:val="left" w:pos="688"/>
        </w:tabs>
        <w:spacing w:before="0" w:after="0" w:line="259" w:lineRule="exact"/>
        <w:ind w:left="600" w:hanging="280"/>
        <w:jc w:val="both"/>
      </w:pPr>
      <w:r>
        <w:rPr>
          <w:rStyle w:val="Zkladntext21"/>
        </w:rPr>
        <w:t>Pokud pracovník školy zadrží alkohol u některého žáka, postupuje takto:</w:t>
      </w:r>
    </w:p>
    <w:p w:rsidR="007F0F7B" w:rsidRDefault="007E0711">
      <w:pPr>
        <w:pStyle w:val="Zkladntext20"/>
        <w:numPr>
          <w:ilvl w:val="0"/>
          <w:numId w:val="16"/>
        </w:numPr>
        <w:shd w:val="clear" w:color="auto" w:fill="auto"/>
        <w:tabs>
          <w:tab w:val="left" w:pos="968"/>
        </w:tabs>
        <w:spacing w:before="0" w:after="0" w:line="259" w:lineRule="exact"/>
        <w:ind w:left="880" w:hanging="280"/>
        <w:jc w:val="both"/>
      </w:pPr>
      <w:r>
        <w:rPr>
          <w:rStyle w:val="Zkladntext21"/>
        </w:rPr>
        <w:t>danou látku netestuje</w:t>
      </w:r>
    </w:p>
    <w:p w:rsidR="007F0F7B" w:rsidRDefault="007E0711">
      <w:pPr>
        <w:pStyle w:val="Zkladntext20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259" w:lineRule="exact"/>
        <w:ind w:left="880" w:hanging="280"/>
        <w:jc w:val="both"/>
      </w:pPr>
      <w:r>
        <w:rPr>
          <w:rStyle w:val="Zkladntext21"/>
        </w:rPr>
        <w:t>o nálezu ihned uvědomí vedení školy</w:t>
      </w:r>
    </w:p>
    <w:p w:rsidR="007F0F7B" w:rsidRDefault="007E0711">
      <w:pPr>
        <w:pStyle w:val="Zkladntext20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259" w:lineRule="exact"/>
        <w:ind w:left="880" w:hanging="280"/>
        <w:jc w:val="both"/>
      </w:pPr>
      <w:r>
        <w:rPr>
          <w:rStyle w:val="Zkladntext21"/>
        </w:rPr>
        <w:t>sepíše záznam, který bude obsahovat i vyjádření žáka, který měl u sebe alkohol; zápis bude obsa</w:t>
      </w:r>
      <w:r>
        <w:rPr>
          <w:rStyle w:val="Zkladntext21"/>
        </w:rPr>
        <w:softHyphen/>
        <w:t>hovat datum, místo a čas nálezu a jméno žáka, u kterého byl nalezen (nebo který odevzdal) alko</w:t>
      </w:r>
      <w:r>
        <w:rPr>
          <w:rStyle w:val="Zkladntext21"/>
        </w:rPr>
        <w:softHyphen/>
        <w:t>hol a také podpis tohoto žáka; v případě odmítnutí podpisu uvedeme tuto skutečnost do zápisu; při tvorbě zápisu je přítomen zástupce vedení školy; zápis uloží metodik prevence</w:t>
      </w:r>
    </w:p>
    <w:p w:rsidR="007F0F7B" w:rsidRDefault="007E0711">
      <w:pPr>
        <w:pStyle w:val="Zkladntext20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259" w:lineRule="exact"/>
        <w:ind w:left="880" w:hanging="280"/>
        <w:jc w:val="both"/>
      </w:pPr>
      <w:r>
        <w:rPr>
          <w:rStyle w:val="Zkladntext21"/>
        </w:rPr>
        <w:t>o nálezu alkoholu uvědomíme zákonného zástupce žáka; u opakovaného nálezu odbor sociální péče</w:t>
      </w:r>
    </w:p>
    <w:p w:rsidR="007F0F7B" w:rsidRDefault="007E0711">
      <w:pPr>
        <w:pStyle w:val="Zkladntext20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271" w:line="259" w:lineRule="exact"/>
        <w:ind w:left="880" w:hanging="280"/>
        <w:jc w:val="both"/>
      </w:pPr>
      <w:r>
        <w:rPr>
          <w:rStyle w:val="Zkladntext21"/>
        </w:rPr>
        <w:t>pokud máme podezření, že látka obsahuje i jiné příměsi než alkohol, předáme látku přivolanému lékaři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208" w:line="220" w:lineRule="exact"/>
        <w:jc w:val="both"/>
      </w:pPr>
      <w:r>
        <w:rPr>
          <w:rStyle w:val="Zkladntext7Malpsmena"/>
          <w:b/>
          <w:bCs/>
        </w:rPr>
        <w:t>postup při konzumaci alkoholu ve škole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78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Pokud je žák přistižen v době výuky či při školní akci při konzumaci alkoholu, je primárně nutné mu v další konzumaci zabránit a alkohol mu odebrat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88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Učitel posoudí momentální stav žáka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88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 xml:space="preserve">Pokud je žák ohrožen na zdraví či životě, přivolá lékařskou pomoc a </w:t>
      </w:r>
      <w:proofErr w:type="gramStart"/>
      <w:r>
        <w:rPr>
          <w:rStyle w:val="Zkladntext21"/>
        </w:rPr>
        <w:t>po té</w:t>
      </w:r>
      <w:proofErr w:type="gramEnd"/>
      <w:r>
        <w:rPr>
          <w:rStyle w:val="Zkladntext21"/>
        </w:rPr>
        <w:t xml:space="preserve"> sepíše záznam o události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Pokud nehrozí akutní nebezpečí, sepíše učitel se žákem záznam i s jeho vyjádřením a oznámí situaci vedení školy; záznam uloží metodik prevence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Pokud žák není schopen další výuky, je třeba oznámit vzniklou situaci zákonnému zástupci a vyzvat ho k vyzvednutí žáka ze školy; pokud je zákonný zástupce nedostupný, oznámí škola situaci odboru sociální péče a vyčká jeho pokynů (škola má právo vyžadovat pomoc tohoto odboru)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Zákonnému zástupci škola oznámí informaci o konzumaci alkoholu jeho dítětem i v případě, že je žák schopen další výuky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Při opakování této situace škola oznámí tuto skutečnost odboru sociální péče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V případě zájmu rodičů škola nabídne odbornou pomoc a informuje o dalších možných postupech vedoucích k odstranění těchto nežádoucích jevů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>Škola vyvodí z dané situace sankce dané školním řádem</w:t>
      </w:r>
    </w:p>
    <w:p w:rsidR="007F0F7B" w:rsidRDefault="007E0711">
      <w:pPr>
        <w:pStyle w:val="Zkladntext20"/>
        <w:numPr>
          <w:ilvl w:val="0"/>
          <w:numId w:val="17"/>
        </w:numPr>
        <w:shd w:val="clear" w:color="auto" w:fill="auto"/>
        <w:tabs>
          <w:tab w:val="left" w:pos="789"/>
        </w:tabs>
        <w:spacing w:before="0" w:after="275" w:line="264" w:lineRule="exact"/>
        <w:ind w:left="600" w:hanging="280"/>
        <w:jc w:val="both"/>
      </w:pPr>
      <w:r>
        <w:rPr>
          <w:rStyle w:val="Zkladntext21"/>
        </w:rPr>
        <w:t xml:space="preserve">Obdobný postup zvolí pedagog i v případě příchodu žáka do školy pod vlivem alkoholu (i nelze-li </w:t>
      </w:r>
      <w:r>
        <w:rPr>
          <w:rStyle w:val="Zkladntext21"/>
        </w:rPr>
        <w:lastRenderedPageBreak/>
        <w:t>prokázat, že žák použil alkohol ve škole)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203" w:line="220" w:lineRule="exact"/>
        <w:jc w:val="both"/>
      </w:pPr>
      <w:r>
        <w:rPr>
          <w:rStyle w:val="Zkladntext71"/>
          <w:b/>
          <w:bCs/>
        </w:rPr>
        <w:t>POSTUP PŘI UŽÍVÁNÍ TABÁKOVÝCH VÝROBKŮ VE ŠKOLE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00" w:hanging="280"/>
        <w:jc w:val="both"/>
      </w:pPr>
      <w:r>
        <w:rPr>
          <w:rStyle w:val="Zkladntext21"/>
        </w:rPr>
        <w:t xml:space="preserve">Ve vnitřních i vnějších prostorách školy je kouření </w:t>
      </w:r>
      <w:proofErr w:type="gramStart"/>
      <w:r>
        <w:rPr>
          <w:rStyle w:val="Zkladntext21"/>
        </w:rPr>
        <w:t>zakázáno - vyhlášky</w:t>
      </w:r>
      <w:proofErr w:type="gramEnd"/>
      <w:r>
        <w:rPr>
          <w:rStyle w:val="Zkladntext21"/>
        </w:rPr>
        <w:t>, školní řád. Pokud je žák přisti</w:t>
      </w:r>
      <w:r>
        <w:rPr>
          <w:rStyle w:val="Zkladntext21"/>
        </w:rPr>
        <w:softHyphen/>
        <w:t>žen v prostorách školy, v době školního vyučování či při akci pořádané školou při konzumaci tabá</w:t>
      </w:r>
      <w:r>
        <w:rPr>
          <w:rStyle w:val="Zkladntext21"/>
        </w:rPr>
        <w:softHyphen/>
        <w:t>kových výrobků, budeme postupovat takto: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5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Odebereme žákovi tabákový výrobek a zajistíme, aby v konzumaci nepokračoval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Sepíšeme zápis i s vyjádřením žáka a uložíme u metodika prevence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Třídní učitel informuje zákonného zástupce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264" w:lineRule="exact"/>
        <w:ind w:left="880" w:hanging="280"/>
        <w:jc w:val="left"/>
      </w:pPr>
      <w:r>
        <w:rPr>
          <w:rStyle w:val="Zkladntext21"/>
        </w:rPr>
        <w:t>V závažných případech a pokud se daná situace opakuje, škola informuje odbor sociální péče (prá</w:t>
      </w:r>
      <w:r>
        <w:rPr>
          <w:rStyle w:val="Zkladntext21"/>
        </w:rPr>
        <w:softHyphen/>
        <w:t>vo školy vyžadovat zde pomoc)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Postup platí i v případě vnějších prostor školy a blízkého okolí školy</w:t>
      </w:r>
    </w:p>
    <w:p w:rsidR="007F0F7B" w:rsidRDefault="007E0711">
      <w:pPr>
        <w:pStyle w:val="Zkladntext20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275" w:line="264" w:lineRule="exact"/>
        <w:ind w:left="600" w:firstLine="0"/>
        <w:jc w:val="both"/>
      </w:pPr>
      <w:r>
        <w:rPr>
          <w:rStyle w:val="Zkladntext21"/>
        </w:rPr>
        <w:t>Z konzumace tabákových výrobků je třeba vyvodit sankce dle školního řádu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212" w:line="220" w:lineRule="exact"/>
        <w:jc w:val="both"/>
      </w:pPr>
      <w:r>
        <w:rPr>
          <w:rStyle w:val="Zkladntext7Malpsmena"/>
          <w:b/>
          <w:bCs/>
        </w:rPr>
        <w:t>postup při konzumaci omamných a psychotropních látek (</w:t>
      </w:r>
      <w:proofErr w:type="spellStart"/>
      <w:r>
        <w:rPr>
          <w:rStyle w:val="Zkladntext7Malpsmena"/>
          <w:b/>
          <w:bCs/>
        </w:rPr>
        <w:t>opl</w:t>
      </w:r>
      <w:proofErr w:type="spellEnd"/>
      <w:r>
        <w:rPr>
          <w:rStyle w:val="Zkladntext7Malpsmena"/>
          <w:b/>
          <w:bCs/>
        </w:rPr>
        <w:t>) ve škole</w:t>
      </w:r>
    </w:p>
    <w:p w:rsidR="007F0F7B" w:rsidRDefault="007E0711">
      <w:pPr>
        <w:pStyle w:val="Zkladntext20"/>
        <w:shd w:val="clear" w:color="auto" w:fill="auto"/>
        <w:spacing w:before="0" w:after="236" w:line="259" w:lineRule="exact"/>
        <w:ind w:left="600" w:hanging="280"/>
        <w:jc w:val="both"/>
      </w:pPr>
      <w:r>
        <w:rPr>
          <w:rStyle w:val="Zkladntext21"/>
        </w:rPr>
        <w:t>Obecně platí zákaz výroby, distribuce a přechovávání těchto látek bez ohledu na věk žáka a prostředí, kde by k tomu docházelo. Školní řád stanovuje sankce za užití těchto látek ve škole či za příchod pod jejich vlivem.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00" w:hanging="280"/>
        <w:jc w:val="both"/>
      </w:pPr>
      <w:r>
        <w:rPr>
          <w:rStyle w:val="Zkladntext21"/>
        </w:rPr>
        <w:t>Postup při přistižení žáka při konzumaci, distribuci či při navádění k užívání OPL: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5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Návykovou látku žákovi odebereme a posoudíme, jaké hrozí nebezpečí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V případě nutnosti voláme lékařskou službu první pomoci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68"/>
        </w:tabs>
        <w:spacing w:before="0" w:after="0" w:line="264" w:lineRule="exact"/>
        <w:ind w:left="880" w:hanging="280"/>
        <w:jc w:val="left"/>
      </w:pPr>
      <w:r>
        <w:rPr>
          <w:rStyle w:val="Zkladntext21"/>
        </w:rPr>
        <w:t>Pokud akutní nebezpečí nehrozí, postupujeme podle školního řádu, sepíšeme záznam a vyrozu</w:t>
      </w:r>
      <w:r>
        <w:rPr>
          <w:rStyle w:val="Zkladntext21"/>
        </w:rPr>
        <w:softHyphen/>
        <w:t>míme vedení školy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Podle potřeby škola vyzve zákonného zástupce k odvedení žáka ze školy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Pokud není dostupný zákonný zástupce, škola informuje odbor sociální péče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zákonnému zástupci skutečnost oznámíme i tehdy, je-li žák schopen další výuky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Současně plníme oznamovací povinnost orgánu sociálně-právní ochrany dětí, či policii ČR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Dle zájmu rodičů škola poskytne další odbornou pomoc či informuje o možnostech řešení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973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Škola vyvodí sankce dle školního řádu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Navádění jiných žáků k užívání OPL je také protiprávní jednání a bude postupováno obdobně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Podobný postup škola zvolí i při příchodu žáka pod vlivem OPL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Distribuce OPL je protiprávní jednání a může být klasifikována jako trestný čin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Přechovávání OPL je také protiprávní jednání</w:t>
      </w:r>
    </w:p>
    <w:p w:rsidR="007F0F7B" w:rsidRDefault="007E0711">
      <w:pPr>
        <w:pStyle w:val="Zkladntext20"/>
        <w:numPr>
          <w:ilvl w:val="0"/>
          <w:numId w:val="19"/>
        </w:numPr>
        <w:shd w:val="clear" w:color="auto" w:fill="auto"/>
        <w:tabs>
          <w:tab w:val="left" w:pos="1069"/>
        </w:tabs>
        <w:spacing w:before="0" w:after="275" w:line="264" w:lineRule="exact"/>
        <w:ind w:left="880" w:hanging="280"/>
        <w:jc w:val="left"/>
      </w:pPr>
      <w:r>
        <w:rPr>
          <w:rStyle w:val="Zkladntext21"/>
        </w:rPr>
        <w:t>Pokud má škola důvodné podezření, že ve škole došlo k distribuci drog, musí o této skutečnosti informovat Policii ČR a u osoby mladší 15 let i zákonného zástupce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251" w:line="220" w:lineRule="exact"/>
        <w:jc w:val="both"/>
      </w:pPr>
      <w:r>
        <w:rPr>
          <w:rStyle w:val="Zkladntext7Malpsmena"/>
          <w:b/>
          <w:bCs/>
        </w:rPr>
        <w:t xml:space="preserve">postup při nálezu omamných a psychotropních látek VE ŠKOLE </w:t>
      </w:r>
      <w:proofErr w:type="gramStart"/>
      <w:r>
        <w:rPr>
          <w:rStyle w:val="Zkladntext7Malpsmena"/>
          <w:b/>
          <w:bCs/>
        </w:rPr>
        <w:t>( DÁLE</w:t>
      </w:r>
      <w:proofErr w:type="gramEnd"/>
      <w:r>
        <w:rPr>
          <w:rStyle w:val="Zkladntext7Malpsmena"/>
          <w:b/>
          <w:bCs/>
        </w:rPr>
        <w:t xml:space="preserve"> OPL)</w:t>
      </w:r>
    </w:p>
    <w:p w:rsidR="007F0F7B" w:rsidRDefault="007E0711">
      <w:pPr>
        <w:pStyle w:val="Zkladntext20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0" w:line="210" w:lineRule="exact"/>
        <w:ind w:left="600" w:hanging="280"/>
        <w:jc w:val="both"/>
      </w:pPr>
      <w:r>
        <w:rPr>
          <w:rStyle w:val="Zkladntext21"/>
        </w:rPr>
        <w:t>Pokud nalezneme v prostorách školy látku, kterou považujeme za psychotropní, postupujeme takto:</w:t>
      </w:r>
    </w:p>
    <w:p w:rsidR="007F0F7B" w:rsidRDefault="007E0711">
      <w:pPr>
        <w:pStyle w:val="Zkladntext20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Látku netestujeme</w:t>
      </w:r>
    </w:p>
    <w:p w:rsidR="007F0F7B" w:rsidRDefault="007E0711">
      <w:pPr>
        <w:pStyle w:val="Zkladntext20"/>
        <w:numPr>
          <w:ilvl w:val="0"/>
          <w:numId w:val="21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Nález oznámíme vedení školy</w:t>
      </w:r>
    </w:p>
    <w:p w:rsidR="007F0F7B" w:rsidRDefault="007E0711">
      <w:pPr>
        <w:pStyle w:val="Zkladntext20"/>
        <w:numPr>
          <w:ilvl w:val="0"/>
          <w:numId w:val="21"/>
        </w:numPr>
        <w:shd w:val="clear" w:color="auto" w:fill="auto"/>
        <w:tabs>
          <w:tab w:val="left" w:pos="968"/>
        </w:tabs>
        <w:spacing w:before="0" w:after="0" w:line="264" w:lineRule="exact"/>
        <w:ind w:left="880" w:hanging="280"/>
        <w:jc w:val="left"/>
      </w:pPr>
      <w:r>
        <w:rPr>
          <w:rStyle w:val="Zkladntext21"/>
        </w:rPr>
        <w:t>Za přítomnosti dalšího pracovníka látku vložíme do obálky, napíšeme datum, čas a místo nálezu; obálku opatříme razítkem, podpisem a uschováme v trezoru školy</w:t>
      </w:r>
    </w:p>
    <w:p w:rsidR="007F0F7B" w:rsidRDefault="007E0711">
      <w:pPr>
        <w:pStyle w:val="Zkladntext20"/>
        <w:numPr>
          <w:ilvl w:val="0"/>
          <w:numId w:val="21"/>
        </w:numPr>
        <w:shd w:val="clear" w:color="auto" w:fill="auto"/>
        <w:tabs>
          <w:tab w:val="left" w:pos="973"/>
        </w:tabs>
        <w:spacing w:before="0" w:after="240" w:line="264" w:lineRule="exact"/>
        <w:ind w:left="600" w:firstLine="0"/>
        <w:jc w:val="both"/>
      </w:pPr>
      <w:r>
        <w:rPr>
          <w:rStyle w:val="Zkladntext21"/>
        </w:rPr>
        <w:t>O nálezu informujeme Policii ČR, která provede identifikaci a zajištění podezřelé látky</w:t>
      </w:r>
    </w:p>
    <w:p w:rsidR="007F0F7B" w:rsidRDefault="007E0711">
      <w:pPr>
        <w:pStyle w:val="Zkladntext20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0" w:line="264" w:lineRule="exact"/>
        <w:ind w:left="600" w:hanging="280"/>
        <w:jc w:val="both"/>
      </w:pPr>
      <w:r>
        <w:rPr>
          <w:rStyle w:val="Zkladntext21"/>
        </w:rPr>
        <w:t xml:space="preserve">Pokud nalezneme přímo u nějakého žáka látku, kterou považujeme za omamnou nebo </w:t>
      </w:r>
      <w:proofErr w:type="spellStart"/>
      <w:proofErr w:type="gramStart"/>
      <w:r>
        <w:rPr>
          <w:rStyle w:val="Zkladntext21"/>
        </w:rPr>
        <w:t>psychotrop</w:t>
      </w:r>
      <w:proofErr w:type="spellEnd"/>
      <w:r>
        <w:rPr>
          <w:rStyle w:val="Zkladntext21"/>
        </w:rPr>
        <w:t>- ní</w:t>
      </w:r>
      <w:proofErr w:type="gramEnd"/>
      <w:r>
        <w:rPr>
          <w:rStyle w:val="Zkladntext21"/>
        </w:rPr>
        <w:t>, postupujeme takto:</w:t>
      </w:r>
    </w:p>
    <w:p w:rsidR="007F0F7B" w:rsidRDefault="007E0711">
      <w:pPr>
        <w:pStyle w:val="Zkladntext20"/>
        <w:numPr>
          <w:ilvl w:val="0"/>
          <w:numId w:val="22"/>
        </w:numPr>
        <w:shd w:val="clear" w:color="auto" w:fill="auto"/>
        <w:tabs>
          <w:tab w:val="left" w:pos="95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Zabavenou látku netestujeme</w:t>
      </w:r>
    </w:p>
    <w:p w:rsidR="007F0F7B" w:rsidRDefault="007E0711">
      <w:pPr>
        <w:pStyle w:val="Zkladntext20"/>
        <w:numPr>
          <w:ilvl w:val="0"/>
          <w:numId w:val="22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Uvědomíme ihned vedení školy</w:t>
      </w:r>
    </w:p>
    <w:p w:rsidR="007F0F7B" w:rsidRDefault="007E0711">
      <w:pPr>
        <w:pStyle w:val="Zkladntext20"/>
        <w:numPr>
          <w:ilvl w:val="0"/>
          <w:numId w:val="22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Sepíšeme záznam o nálezu s vyjádřením žáka (datum, místo a čas nálezu, jméno žáka)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880" w:hanging="280"/>
        <w:jc w:val="left"/>
      </w:pPr>
      <w:r>
        <w:rPr>
          <w:rStyle w:val="Zkladntext21"/>
        </w:rPr>
        <w:t>Záznam podepíše i žák, u kterého byly látka nalezena (nebo který ji odevzdal), pokud odmítne, uve</w:t>
      </w:r>
      <w:r>
        <w:rPr>
          <w:rStyle w:val="Zkladntext21"/>
        </w:rPr>
        <w:softHyphen/>
        <w:t>deme tuto skutečnost do zápisu; zápisu je přítomen zástupce vedení školy</w:t>
      </w:r>
    </w:p>
    <w:p w:rsidR="007F0F7B" w:rsidRDefault="007E0711">
      <w:pPr>
        <w:pStyle w:val="Zkladntext20"/>
        <w:numPr>
          <w:ilvl w:val="0"/>
          <w:numId w:val="22"/>
        </w:numPr>
        <w:shd w:val="clear" w:color="auto" w:fill="auto"/>
        <w:tabs>
          <w:tab w:val="left" w:pos="973"/>
        </w:tabs>
        <w:spacing w:before="0" w:after="0" w:line="264" w:lineRule="exact"/>
        <w:ind w:left="860" w:hanging="260"/>
        <w:jc w:val="left"/>
      </w:pPr>
      <w:r>
        <w:rPr>
          <w:rStyle w:val="Zkladntext21"/>
        </w:rPr>
        <w:t>Vždy o nálezu budeme informovat Policii ČR, která provede identifikaci látky a informuje zákon</w:t>
      </w:r>
      <w:r>
        <w:rPr>
          <w:rStyle w:val="Zkladntext21"/>
        </w:rPr>
        <w:softHyphen/>
        <w:t>ného zástupce</w:t>
      </w:r>
    </w:p>
    <w:p w:rsidR="007F0F7B" w:rsidRDefault="007E0711">
      <w:pPr>
        <w:pStyle w:val="Zkladntext20"/>
        <w:numPr>
          <w:ilvl w:val="0"/>
          <w:numId w:val="22"/>
        </w:numPr>
        <w:shd w:val="clear" w:color="auto" w:fill="auto"/>
        <w:tabs>
          <w:tab w:val="left" w:pos="973"/>
        </w:tabs>
        <w:spacing w:before="0" w:after="240" w:line="264" w:lineRule="exact"/>
        <w:ind w:left="860" w:hanging="260"/>
        <w:jc w:val="left"/>
      </w:pPr>
      <w:r>
        <w:rPr>
          <w:rStyle w:val="Zkladntext21"/>
        </w:rPr>
        <w:t>pokud je látka nalezena u intoxikovaného žáka, přivoláme lékaře a předáme mu vzorek látky (nut</w:t>
      </w:r>
      <w:r>
        <w:rPr>
          <w:rStyle w:val="Zkladntext21"/>
        </w:rPr>
        <w:softHyphen/>
        <w:t xml:space="preserve">né </w:t>
      </w:r>
      <w:r>
        <w:rPr>
          <w:rStyle w:val="Zkladntext21"/>
        </w:rPr>
        <w:lastRenderedPageBreak/>
        <w:t>pro léčbu); další postup zajistí policie ČR</w:t>
      </w:r>
    </w:p>
    <w:p w:rsidR="007F0F7B" w:rsidRDefault="007E0711">
      <w:pPr>
        <w:pStyle w:val="Zkladntext20"/>
        <w:numPr>
          <w:ilvl w:val="0"/>
          <w:numId w:val="20"/>
        </w:numPr>
        <w:shd w:val="clear" w:color="auto" w:fill="auto"/>
        <w:tabs>
          <w:tab w:val="left" w:pos="716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 xml:space="preserve">pokud má škola podezření, že některý z žáků má </w:t>
      </w:r>
      <w:proofErr w:type="spellStart"/>
      <w:r>
        <w:rPr>
          <w:rStyle w:val="Zkladntext2Malpsmena"/>
        </w:rPr>
        <w:t>OpL</w:t>
      </w:r>
      <w:proofErr w:type="spellEnd"/>
      <w:r>
        <w:rPr>
          <w:rStyle w:val="Zkladntext21"/>
        </w:rPr>
        <w:t xml:space="preserve"> u sebe, budeme postupovat takto:</w:t>
      </w:r>
    </w:p>
    <w:p w:rsidR="007F0F7B" w:rsidRDefault="007E0711">
      <w:pPr>
        <w:pStyle w:val="Zkladntext20"/>
        <w:numPr>
          <w:ilvl w:val="0"/>
          <w:numId w:val="23"/>
        </w:numPr>
        <w:shd w:val="clear" w:color="auto" w:fill="auto"/>
        <w:tabs>
          <w:tab w:val="left" w:pos="95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Situace spadá do kompetence policie</w:t>
      </w:r>
    </w:p>
    <w:p w:rsidR="007F0F7B" w:rsidRDefault="007E0711">
      <w:pPr>
        <w:pStyle w:val="Zkladntext20"/>
        <w:numPr>
          <w:ilvl w:val="0"/>
          <w:numId w:val="23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Vyrozumíme policii ČR, konzultujeme s ní a informujeme rodiče</w:t>
      </w:r>
    </w:p>
    <w:p w:rsidR="007F0F7B" w:rsidRDefault="007E0711">
      <w:pPr>
        <w:pStyle w:val="Zkladntext20"/>
        <w:numPr>
          <w:ilvl w:val="0"/>
          <w:numId w:val="23"/>
        </w:numPr>
        <w:shd w:val="clear" w:color="auto" w:fill="auto"/>
        <w:tabs>
          <w:tab w:val="left" w:pos="968"/>
        </w:tabs>
        <w:spacing w:before="0" w:after="0" w:line="264" w:lineRule="exact"/>
        <w:ind w:left="600" w:firstLine="0"/>
        <w:jc w:val="both"/>
      </w:pPr>
      <w:r>
        <w:rPr>
          <w:rStyle w:val="Zkladntext21"/>
        </w:rPr>
        <w:t>Žáka izolujeme od ostatních a máme ho pod dohledem do příjezdu policie ČR</w:t>
      </w:r>
    </w:p>
    <w:p w:rsidR="007F0F7B" w:rsidRDefault="007E0711">
      <w:pPr>
        <w:pStyle w:val="Zkladntext20"/>
        <w:numPr>
          <w:ilvl w:val="0"/>
          <w:numId w:val="23"/>
        </w:numPr>
        <w:shd w:val="clear" w:color="auto" w:fill="auto"/>
        <w:tabs>
          <w:tab w:val="left" w:pos="973"/>
        </w:tabs>
        <w:spacing w:before="0" w:after="275" w:line="264" w:lineRule="exact"/>
        <w:ind w:left="600" w:firstLine="0"/>
        <w:jc w:val="both"/>
      </w:pPr>
      <w:r>
        <w:rPr>
          <w:rStyle w:val="Zkladntext21"/>
        </w:rPr>
        <w:t>pracovníci školy nemají právo vykonávat osobní prohlídku žáka nebo prohlídku jeho věcí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208" w:line="220" w:lineRule="exact"/>
        <w:jc w:val="both"/>
      </w:pPr>
      <w:r>
        <w:rPr>
          <w:rStyle w:val="Zkladntext71"/>
          <w:b/>
          <w:bCs/>
        </w:rPr>
        <w:t>POSTUP, KDYŽ SE ŽÁK SVĚŘÍ S UŽÍVÁNÍM NÁVYKOVÝCH LÁTEK</w:t>
      </w:r>
    </w:p>
    <w:p w:rsidR="007F0F7B" w:rsidRDefault="007E0711">
      <w:pPr>
        <w:pStyle w:val="Zkladntext20"/>
        <w:numPr>
          <w:ilvl w:val="0"/>
          <w:numId w:val="24"/>
        </w:numPr>
        <w:shd w:val="clear" w:color="auto" w:fill="auto"/>
        <w:tabs>
          <w:tab w:val="left" w:pos="658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 xml:space="preserve">Nikdy se nevyhýbáme rozhovoru; nabídneme radu, </w:t>
      </w:r>
      <w:proofErr w:type="gramStart"/>
      <w:r>
        <w:rPr>
          <w:rStyle w:val="Zkladntext21"/>
        </w:rPr>
        <w:t>pomoc - citlivý</w:t>
      </w:r>
      <w:proofErr w:type="gramEnd"/>
      <w:r>
        <w:rPr>
          <w:rStyle w:val="Zkladntext21"/>
        </w:rPr>
        <w:t xml:space="preserve"> přístup</w:t>
      </w:r>
    </w:p>
    <w:p w:rsidR="007F0F7B" w:rsidRDefault="007E0711">
      <w:pPr>
        <w:pStyle w:val="Zkladntext20"/>
        <w:numPr>
          <w:ilvl w:val="0"/>
          <w:numId w:val="24"/>
        </w:numPr>
        <w:shd w:val="clear" w:color="auto" w:fill="auto"/>
        <w:tabs>
          <w:tab w:val="left" w:pos="668"/>
        </w:tabs>
        <w:spacing w:before="0" w:after="0" w:line="264" w:lineRule="exact"/>
        <w:ind w:left="600" w:hanging="300"/>
        <w:jc w:val="left"/>
      </w:pPr>
      <w:r>
        <w:rPr>
          <w:rStyle w:val="Zkladntext21"/>
        </w:rPr>
        <w:t xml:space="preserve">Neslibujeme, že o tom nikomu neřekneme (rozpor se </w:t>
      </w:r>
      <w:proofErr w:type="gramStart"/>
      <w:r>
        <w:rPr>
          <w:rStyle w:val="Zkladntext21"/>
        </w:rPr>
        <w:t>zákonem - naši</w:t>
      </w:r>
      <w:proofErr w:type="gramEnd"/>
      <w:r>
        <w:rPr>
          <w:rStyle w:val="Zkladntext21"/>
        </w:rPr>
        <w:t xml:space="preserve"> povinností jsou informace); zá</w:t>
      </w:r>
      <w:r>
        <w:rPr>
          <w:rStyle w:val="Zkladntext21"/>
        </w:rPr>
        <w:softHyphen/>
        <w:t>konný zástupce musí být vždy informován</w:t>
      </w:r>
    </w:p>
    <w:p w:rsidR="007F0F7B" w:rsidRDefault="007E0711">
      <w:pPr>
        <w:pStyle w:val="Zkladntext20"/>
        <w:numPr>
          <w:ilvl w:val="0"/>
          <w:numId w:val="24"/>
        </w:numPr>
        <w:shd w:val="clear" w:color="auto" w:fill="auto"/>
        <w:tabs>
          <w:tab w:val="left" w:pos="668"/>
        </w:tabs>
        <w:spacing w:before="0" w:after="0" w:line="264" w:lineRule="exact"/>
        <w:ind w:left="600" w:hanging="300"/>
        <w:jc w:val="left"/>
      </w:pPr>
      <w:r>
        <w:rPr>
          <w:rStyle w:val="Zkladntext21"/>
        </w:rPr>
        <w:t>Rozhovor vedeme tak, abychom přesvědčili žáka k návštěvě odborného zařízení a aby souhlasil s in</w:t>
      </w:r>
      <w:r>
        <w:rPr>
          <w:rStyle w:val="Zkladntext21"/>
        </w:rPr>
        <w:softHyphen/>
        <w:t xml:space="preserve">formováním rodičů </w:t>
      </w:r>
      <w:proofErr w:type="gramStart"/>
      <w:r>
        <w:rPr>
          <w:rStyle w:val="Zkladntext21"/>
        </w:rPr>
        <w:t>( můžeme</w:t>
      </w:r>
      <w:proofErr w:type="gramEnd"/>
      <w:r>
        <w:rPr>
          <w:rStyle w:val="Zkladntext21"/>
        </w:rPr>
        <w:t xml:space="preserve"> být u toho, pokud si přeje)</w:t>
      </w:r>
    </w:p>
    <w:p w:rsidR="007F0F7B" w:rsidRDefault="007E0711">
      <w:pPr>
        <w:pStyle w:val="Zkladntext20"/>
        <w:numPr>
          <w:ilvl w:val="0"/>
          <w:numId w:val="24"/>
        </w:numPr>
        <w:shd w:val="clear" w:color="auto" w:fill="auto"/>
        <w:tabs>
          <w:tab w:val="left" w:pos="673"/>
        </w:tabs>
        <w:spacing w:before="0" w:after="240" w:line="264" w:lineRule="exact"/>
        <w:ind w:left="300" w:firstLine="0"/>
        <w:jc w:val="both"/>
      </w:pPr>
      <w:r>
        <w:rPr>
          <w:rStyle w:val="Zkladntext21"/>
        </w:rPr>
        <w:t>pomoc žákovi i rodičům při vyhledání relevantních služeb</w:t>
      </w:r>
    </w:p>
    <w:p w:rsidR="007F0F7B" w:rsidRDefault="007E0711">
      <w:pPr>
        <w:pStyle w:val="Zkladntext7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240" w:line="264" w:lineRule="exact"/>
        <w:jc w:val="both"/>
      </w:pPr>
      <w:r>
        <w:rPr>
          <w:rStyle w:val="Zkladntext7Malpsmena"/>
          <w:b/>
          <w:bCs/>
        </w:rPr>
        <w:t>postup, když rodič hledá ve škole radu, jak řešit problémy</w:t>
      </w:r>
      <w:r>
        <w:rPr>
          <w:rStyle w:val="Zkladntext71"/>
          <w:b/>
          <w:bCs/>
        </w:rPr>
        <w:t xml:space="preserve"> s </w:t>
      </w:r>
      <w:r>
        <w:rPr>
          <w:rStyle w:val="Zkladntext7Malpsmena"/>
          <w:b/>
          <w:bCs/>
        </w:rPr>
        <w:t>návykovými látkami</w:t>
      </w:r>
      <w:r>
        <w:rPr>
          <w:rStyle w:val="Zkladntext71"/>
          <w:b/>
          <w:bCs/>
        </w:rPr>
        <w:t xml:space="preserve"> u </w:t>
      </w:r>
      <w:r>
        <w:rPr>
          <w:rStyle w:val="Zkladntext7Malpsmena"/>
          <w:b/>
          <w:bCs/>
        </w:rPr>
        <w:t>svého dítěte</w:t>
      </w:r>
    </w:p>
    <w:p w:rsidR="007F0F7B" w:rsidRDefault="007E0711">
      <w:pPr>
        <w:pStyle w:val="Zkladntext20"/>
        <w:numPr>
          <w:ilvl w:val="0"/>
          <w:numId w:val="25"/>
        </w:numPr>
        <w:shd w:val="clear" w:color="auto" w:fill="auto"/>
        <w:tabs>
          <w:tab w:val="left" w:pos="658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>Neodmítáme; respektujeme specifika každého případu</w:t>
      </w:r>
    </w:p>
    <w:p w:rsidR="007F0F7B" w:rsidRDefault="007E0711">
      <w:pPr>
        <w:pStyle w:val="Zkladntext20"/>
        <w:numPr>
          <w:ilvl w:val="0"/>
          <w:numId w:val="25"/>
        </w:numPr>
        <w:shd w:val="clear" w:color="auto" w:fill="auto"/>
        <w:tabs>
          <w:tab w:val="left" w:pos="668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>poskytneme informace o dostupných službách</w:t>
      </w:r>
    </w:p>
    <w:p w:rsidR="007F0F7B" w:rsidRDefault="007E0711">
      <w:pPr>
        <w:pStyle w:val="Zkladntext20"/>
        <w:numPr>
          <w:ilvl w:val="0"/>
          <w:numId w:val="25"/>
        </w:numPr>
        <w:shd w:val="clear" w:color="auto" w:fill="auto"/>
        <w:tabs>
          <w:tab w:val="left" w:pos="668"/>
        </w:tabs>
        <w:spacing w:before="0" w:after="0" w:line="264" w:lineRule="exact"/>
        <w:ind w:left="300" w:firstLine="0"/>
        <w:jc w:val="both"/>
      </w:pPr>
      <w:r>
        <w:rPr>
          <w:rStyle w:val="Zkladntext21"/>
        </w:rPr>
        <w:t>Doporučíme poradenství</w:t>
      </w:r>
    </w:p>
    <w:p w:rsidR="007F0F7B" w:rsidRDefault="007E0711">
      <w:pPr>
        <w:pStyle w:val="Zkladntext20"/>
        <w:numPr>
          <w:ilvl w:val="0"/>
          <w:numId w:val="25"/>
        </w:numPr>
        <w:shd w:val="clear" w:color="auto" w:fill="auto"/>
        <w:tabs>
          <w:tab w:val="left" w:pos="673"/>
        </w:tabs>
        <w:spacing w:before="0" w:after="0" w:line="264" w:lineRule="exact"/>
        <w:ind w:left="600" w:hanging="300"/>
        <w:jc w:val="left"/>
        <w:sectPr w:rsidR="007F0F7B">
          <w:pgSz w:w="11900" w:h="16840"/>
          <w:pgMar w:top="791" w:right="815" w:bottom="966" w:left="823" w:header="0" w:footer="3" w:gutter="0"/>
          <w:cols w:space="720"/>
          <w:noEndnote/>
          <w:docGrid w:linePitch="360"/>
        </w:sectPr>
      </w:pPr>
      <w:r>
        <w:rPr>
          <w:rStyle w:val="Zkladntext21"/>
        </w:rPr>
        <w:t>Nabídneme společné kroky, kterými můžeme rodičům pomoci (informovanost o práci ve škole, kon</w:t>
      </w:r>
      <w:r>
        <w:rPr>
          <w:rStyle w:val="Zkladntext21"/>
        </w:rPr>
        <w:softHyphen/>
        <w:t>zultace se žákem, ...)</w:t>
      </w:r>
    </w:p>
    <w:p w:rsidR="006B7E2F" w:rsidRDefault="007E0711" w:rsidP="006B7E2F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47"/>
        </w:tabs>
        <w:spacing w:after="0" w:line="240" w:lineRule="exact"/>
        <w:rPr>
          <w:rStyle w:val="Nadpis11"/>
          <w:b/>
          <w:bCs/>
        </w:rPr>
      </w:pPr>
      <w:bookmarkStart w:id="7" w:name="bookmark7"/>
      <w:r>
        <w:rPr>
          <w:rStyle w:val="Nadpis11"/>
          <w:b/>
          <w:bCs/>
        </w:rPr>
        <w:lastRenderedPageBreak/>
        <w:t>STRATEGIE PREVENCE A ŘEŠENÍ ŠKOLNÍ NEÚSPĚŠNOSTI ŽÁKŮ</w:t>
      </w:r>
      <w:bookmarkEnd w:id="7"/>
      <w:r>
        <w:rPr>
          <w:rStyle w:val="Nadpis11"/>
          <w:b/>
          <w:bCs/>
        </w:rPr>
        <w:t xml:space="preserve"> </w:t>
      </w:r>
    </w:p>
    <w:p w:rsidR="006B7E2F" w:rsidRDefault="006B7E2F" w:rsidP="006B7E2F">
      <w:pPr>
        <w:pStyle w:val="Nadpis10"/>
        <w:keepNext/>
        <w:keepLines/>
        <w:shd w:val="clear" w:color="auto" w:fill="auto"/>
        <w:tabs>
          <w:tab w:val="left" w:pos="347"/>
        </w:tabs>
        <w:spacing w:after="0" w:line="240" w:lineRule="exact"/>
        <w:rPr>
          <w:rStyle w:val="Zkladntext6Malpsmena"/>
          <w:b/>
          <w:bCs/>
        </w:rPr>
      </w:pPr>
    </w:p>
    <w:p w:rsidR="007F0F7B" w:rsidRDefault="007E0711" w:rsidP="006B7E2F">
      <w:pPr>
        <w:pStyle w:val="Nadpis10"/>
        <w:keepNext/>
        <w:keepLines/>
        <w:shd w:val="clear" w:color="auto" w:fill="auto"/>
        <w:tabs>
          <w:tab w:val="left" w:pos="347"/>
        </w:tabs>
        <w:spacing w:after="0" w:line="240" w:lineRule="exact"/>
      </w:pPr>
      <w:r w:rsidRPr="006B7E2F">
        <w:rPr>
          <w:rStyle w:val="Zkladntext6Malpsmena"/>
          <w:b/>
          <w:bCs/>
        </w:rPr>
        <w:t xml:space="preserve">příčiny školní </w:t>
      </w:r>
      <w:proofErr w:type="spellStart"/>
      <w:r w:rsidRPr="006B7E2F">
        <w:rPr>
          <w:rStyle w:val="Zkladntext6Malpsmena"/>
          <w:b/>
          <w:bCs/>
        </w:rPr>
        <w:t>neuspesnosti</w:t>
      </w:r>
      <w:proofErr w:type="spellEnd"/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Školní neúspěšnost je vážným problémem, jehož řešení si vyžaduje náročnou práci s žákem a často také s rodiči žáka. Bývá důsledkem individuálních rozdílů v osobnosti žáků, v jejich výkonnosti, motivaci i je</w:t>
      </w:r>
      <w:r>
        <w:rPr>
          <w:rStyle w:val="Zkladntext21"/>
        </w:rPr>
        <w:softHyphen/>
        <w:t>jich rodinné výchově. Neprospěch je často způsoben souborem příčin, které je třeba dobře rozpoznat.</w:t>
      </w:r>
    </w:p>
    <w:p w:rsidR="007F0F7B" w:rsidRDefault="007E0711">
      <w:pPr>
        <w:pStyle w:val="Zkladntext20"/>
        <w:shd w:val="clear" w:color="auto" w:fill="auto"/>
        <w:spacing w:before="0" w:after="267" w:line="264" w:lineRule="exact"/>
        <w:ind w:firstLine="320"/>
        <w:jc w:val="both"/>
      </w:pPr>
      <w:r>
        <w:rPr>
          <w:rStyle w:val="Zkladntext21"/>
        </w:rPr>
        <w:t xml:space="preserve">při nástupu žáka do školy prostudují třídní učitelé pedagogickou dokumentaci žáků. na jejím základě pak vytipují žáky, kteří by mohli být potenciálně neúspěšní při zvládnutí studia. Třídní učitel seznámí žáky s prací </w:t>
      </w:r>
      <w:r>
        <w:rPr>
          <w:rStyle w:val="Zkladntext2Malpsmena"/>
        </w:rPr>
        <w:t>ppp</w:t>
      </w:r>
      <w:r>
        <w:rPr>
          <w:rStyle w:val="Zkladntext21"/>
        </w:rPr>
        <w:t xml:space="preserve"> a zeptá se, zda již někdo </w:t>
      </w:r>
      <w:proofErr w:type="gramStart"/>
      <w:r>
        <w:rPr>
          <w:rStyle w:val="Zkladntext21"/>
        </w:rPr>
        <w:t>s</w:t>
      </w:r>
      <w:proofErr w:type="gramEnd"/>
      <w:r>
        <w:rPr>
          <w:rStyle w:val="Zkladntext21"/>
        </w:rPr>
        <w:t xml:space="preserve"> žáků tuto poradnu navštěvuje. Od těchto žáků pak vybere doporu</w:t>
      </w:r>
      <w:r>
        <w:rPr>
          <w:rStyle w:val="Zkladntext21"/>
        </w:rPr>
        <w:softHyphen/>
        <w:t xml:space="preserve">čení </w:t>
      </w:r>
      <w:r w:rsidR="006B7E2F">
        <w:rPr>
          <w:rStyle w:val="Zkladntext21"/>
        </w:rPr>
        <w:t>PPP</w:t>
      </w:r>
      <w:r>
        <w:rPr>
          <w:rStyle w:val="Zkladntext21"/>
        </w:rPr>
        <w:t>, s kterým bude škola dále pracovat.</w:t>
      </w:r>
    </w:p>
    <w:p w:rsidR="007F0F7B" w:rsidRDefault="007F0F7B">
      <w:pPr>
        <w:pStyle w:val="Zkladntext100"/>
        <w:shd w:val="clear" w:color="auto" w:fill="auto"/>
        <w:tabs>
          <w:tab w:val="left" w:pos="936"/>
          <w:tab w:val="left" w:pos="1426"/>
          <w:tab w:val="left" w:pos="1896"/>
          <w:tab w:val="left" w:pos="2630"/>
          <w:tab w:val="left" w:pos="3103"/>
          <w:tab w:val="left" w:pos="4838"/>
          <w:tab w:val="left" w:pos="5114"/>
        </w:tabs>
        <w:spacing w:before="0" w:line="80" w:lineRule="exact"/>
      </w:pP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proofErr w:type="spellStart"/>
      <w:r>
        <w:rPr>
          <w:rStyle w:val="Zkladntext6Malpsmena"/>
          <w:b/>
          <w:bCs/>
        </w:rPr>
        <w:t>Nejčasteji</w:t>
      </w:r>
      <w:proofErr w:type="spellEnd"/>
      <w:r>
        <w:rPr>
          <w:rStyle w:val="Zkladntext6Malpsmena"/>
          <w:b/>
          <w:bCs/>
        </w:rPr>
        <w:t xml:space="preserve"> </w:t>
      </w:r>
      <w:proofErr w:type="spellStart"/>
      <w:r>
        <w:rPr>
          <w:rStyle w:val="Zkladntext6Malpsmena"/>
          <w:b/>
          <w:bCs/>
        </w:rPr>
        <w:t>ma</w:t>
      </w:r>
      <w:proofErr w:type="spellEnd"/>
      <w:r>
        <w:rPr>
          <w:rStyle w:val="Zkladntext6Malpsmena"/>
          <w:b/>
          <w:bCs/>
        </w:rPr>
        <w:t xml:space="preserve"> na školní úspěšnost nebo neúspěšnost vliv:</w:t>
      </w:r>
    </w:p>
    <w:p w:rsidR="007F0F7B" w:rsidRDefault="007E0711">
      <w:pPr>
        <w:pStyle w:val="Zkladntext20"/>
        <w:numPr>
          <w:ilvl w:val="0"/>
          <w:numId w:val="26"/>
        </w:numPr>
        <w:shd w:val="clear" w:color="auto" w:fill="auto"/>
        <w:tabs>
          <w:tab w:val="left" w:pos="333"/>
        </w:tabs>
        <w:spacing w:before="0" w:after="0" w:line="264" w:lineRule="exact"/>
        <w:ind w:left="320" w:hanging="320"/>
        <w:jc w:val="left"/>
      </w:pPr>
      <w:r>
        <w:rPr>
          <w:rStyle w:val="Zkladntext21"/>
        </w:rPr>
        <w:t xml:space="preserve">osobnost </w:t>
      </w:r>
      <w:proofErr w:type="gramStart"/>
      <w:r>
        <w:rPr>
          <w:rStyle w:val="Zkladntext21"/>
        </w:rPr>
        <w:t>dítěte - snížená</w:t>
      </w:r>
      <w:proofErr w:type="gramEnd"/>
      <w:r>
        <w:rPr>
          <w:rStyle w:val="Zkladntext21"/>
        </w:rPr>
        <w:t xml:space="preserve"> inteligence, nedostatečná paměť, emoční labilita, nízká odolnost vůči zátěži, poruchy učení, poruchy chování a jiné zdravotní komplikace žáka</w:t>
      </w:r>
    </w:p>
    <w:p w:rsidR="007F0F7B" w:rsidRDefault="007E0711">
      <w:pPr>
        <w:pStyle w:val="Zkladntext20"/>
        <w:numPr>
          <w:ilvl w:val="0"/>
          <w:numId w:val="26"/>
        </w:numPr>
        <w:shd w:val="clear" w:color="auto" w:fill="auto"/>
        <w:tabs>
          <w:tab w:val="left" w:pos="366"/>
        </w:tabs>
        <w:spacing w:before="0" w:after="0" w:line="264" w:lineRule="exact"/>
        <w:ind w:left="320" w:hanging="320"/>
        <w:jc w:val="left"/>
      </w:pPr>
      <w:r>
        <w:rPr>
          <w:rStyle w:val="Zkladntext21"/>
        </w:rPr>
        <w:t>nepodnětné rodinné prostředí, žáci ohrožení sociálně nežádoucími jevy, problémy ve vztazích v rodině nebo ve škole (mezi kamarády, ve třídě, vztah s učitelem)</w:t>
      </w:r>
    </w:p>
    <w:p w:rsidR="007F0F7B" w:rsidRDefault="007E0711">
      <w:pPr>
        <w:pStyle w:val="Zkladntext20"/>
        <w:numPr>
          <w:ilvl w:val="0"/>
          <w:numId w:val="26"/>
        </w:numPr>
        <w:shd w:val="clear" w:color="auto" w:fill="auto"/>
        <w:tabs>
          <w:tab w:val="left" w:pos="366"/>
        </w:tabs>
        <w:spacing w:before="0" w:after="240" w:line="264" w:lineRule="exact"/>
        <w:ind w:left="320" w:hanging="320"/>
        <w:jc w:val="left"/>
      </w:pPr>
      <w:r>
        <w:rPr>
          <w:rStyle w:val="Zkladntext21"/>
        </w:rPr>
        <w:t xml:space="preserve">špatná docházka do </w:t>
      </w:r>
      <w:proofErr w:type="gramStart"/>
      <w:r>
        <w:rPr>
          <w:rStyle w:val="Zkladntext21"/>
        </w:rPr>
        <w:t>vyučování - neúčast</w:t>
      </w:r>
      <w:proofErr w:type="gramEnd"/>
      <w:r>
        <w:rPr>
          <w:rStyle w:val="Zkladntext21"/>
        </w:rPr>
        <w:t xml:space="preserve"> žáků ve výuce, z toho plynoucí špatné porozumění probírané látce a následné nezvládnutí učiva.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>Řešení školní neúspěšnosti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left"/>
      </w:pPr>
      <w:r>
        <w:rPr>
          <w:rStyle w:val="Zkladntext21"/>
        </w:rPr>
        <w:t>V první řadě je nutné podrobit dítě kvalitní pedagogické, speciálně-pedagogické a případně psychologické diagnostice, aby byly odhaleny konkrétní příčiny selhávání žáka ve škole. Diagnostika žákových možností, učebních stylů a vzdělávacích potřeb nám pak umožní nastavit vhodná opatření. Je potřeba reagovat včas tak, aby žák byl schopen zastavit svůj pokles výkonu a případně se vrátit mezi „školsky úspěšné žáky". Možná opatření volíme individuálně na základě diagnostiky a zjištěných potřeb žáků:</w:t>
      </w:r>
    </w:p>
    <w:p w:rsidR="007F0F7B" w:rsidRDefault="007E0711">
      <w:pPr>
        <w:pStyle w:val="Zkladntext20"/>
        <w:numPr>
          <w:ilvl w:val="0"/>
          <w:numId w:val="27"/>
        </w:numPr>
        <w:shd w:val="clear" w:color="auto" w:fill="auto"/>
        <w:tabs>
          <w:tab w:val="left" w:pos="619"/>
        </w:tabs>
        <w:spacing w:before="0" w:after="0" w:line="264" w:lineRule="exact"/>
        <w:ind w:left="620" w:hanging="300"/>
        <w:jc w:val="both"/>
      </w:pPr>
      <w:r>
        <w:rPr>
          <w:rStyle w:val="Zkladntext21"/>
        </w:rPr>
        <w:t>Poruchy učení a chování, jiná zdravotní omezení a znevýhodnění: kompenzace nedostatků s pomocí speciálně pedagogických metod a postupů na základě doporučení z PPP nebo SPC, integrace žáka a vytvoření IVP nebo zařazení žáka do třídy zřízené dle § 19.</w:t>
      </w:r>
    </w:p>
    <w:p w:rsidR="007F0F7B" w:rsidRDefault="007E0711">
      <w:pPr>
        <w:pStyle w:val="Zkladntext20"/>
        <w:numPr>
          <w:ilvl w:val="0"/>
          <w:numId w:val="27"/>
        </w:numPr>
        <w:shd w:val="clear" w:color="auto" w:fill="auto"/>
        <w:tabs>
          <w:tab w:val="left" w:pos="629"/>
        </w:tabs>
        <w:spacing w:before="0" w:after="0" w:line="264" w:lineRule="exact"/>
        <w:ind w:left="620" w:hanging="300"/>
        <w:jc w:val="both"/>
      </w:pPr>
      <w:r>
        <w:rPr>
          <w:rStyle w:val="Zkladntext21"/>
        </w:rPr>
        <w:t>Odchylka v celkové úrovni inteligence: žákovi bude stanoveno základní učivo, které po něm bude po</w:t>
      </w:r>
      <w:r>
        <w:rPr>
          <w:rStyle w:val="Zkladntext21"/>
        </w:rPr>
        <w:softHyphen/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20" w:firstLine="0"/>
        <w:jc w:val="both"/>
      </w:pPr>
      <w:proofErr w:type="spellStart"/>
      <w:r>
        <w:rPr>
          <w:rStyle w:val="Zkladntext21"/>
        </w:rPr>
        <w:t>žadováno</w:t>
      </w:r>
      <w:proofErr w:type="spellEnd"/>
      <w:r>
        <w:rPr>
          <w:rStyle w:val="Zkladntext21"/>
        </w:rPr>
        <w:t xml:space="preserve"> podle jeho možností a schopností, vhodné metody práce, </w:t>
      </w:r>
      <w:proofErr w:type="gramStart"/>
      <w:r>
        <w:rPr>
          <w:rStyle w:val="Zkladntext21"/>
        </w:rPr>
        <w:t>motivace - zažití</w:t>
      </w:r>
      <w:proofErr w:type="gramEnd"/>
      <w:r>
        <w:rPr>
          <w:rStyle w:val="Zkladntext21"/>
        </w:rPr>
        <w:t xml:space="preserve"> úspěchu, mož</w:t>
      </w:r>
      <w:r>
        <w:rPr>
          <w:rStyle w:val="Zkladntext21"/>
        </w:rPr>
        <w:softHyphen/>
        <w:t>nost opravit si známku, individuální konzultace ve vyučování i mimo něj, spolupráce s PPP - inte</w:t>
      </w:r>
      <w:r>
        <w:rPr>
          <w:rStyle w:val="Zkladntext21"/>
        </w:rPr>
        <w:softHyphen/>
        <w:t>grace na základě IVP a realizování dalších podpůrných opatření doporučených poradnou.</w:t>
      </w:r>
    </w:p>
    <w:p w:rsidR="007F0F7B" w:rsidRDefault="007E0711">
      <w:pPr>
        <w:pStyle w:val="Zkladntext20"/>
        <w:numPr>
          <w:ilvl w:val="0"/>
          <w:numId w:val="27"/>
        </w:numPr>
        <w:shd w:val="clear" w:color="auto" w:fill="auto"/>
        <w:tabs>
          <w:tab w:val="left" w:pos="629"/>
        </w:tabs>
        <w:spacing w:before="0" w:after="0" w:line="264" w:lineRule="exact"/>
        <w:ind w:left="620" w:hanging="300"/>
        <w:jc w:val="left"/>
      </w:pPr>
      <w:r>
        <w:rPr>
          <w:rStyle w:val="Zkladntext21"/>
        </w:rPr>
        <w:t>Žáci sociálně znevýhodnění: motivace žáka k učení, spolupráce s rodinou, vytvoření podmínek pro domácí přípravu i ve škole ve volných hodinách, přístup k internetu ve škole.</w:t>
      </w:r>
    </w:p>
    <w:p w:rsidR="007F0F7B" w:rsidRDefault="007E0711" w:rsidP="006B7E2F">
      <w:pPr>
        <w:pStyle w:val="Zkladntext20"/>
        <w:numPr>
          <w:ilvl w:val="0"/>
          <w:numId w:val="27"/>
        </w:numPr>
        <w:shd w:val="clear" w:color="auto" w:fill="auto"/>
        <w:tabs>
          <w:tab w:val="left" w:pos="633"/>
        </w:tabs>
        <w:spacing w:before="0" w:after="267" w:line="264" w:lineRule="exact"/>
        <w:ind w:left="620" w:hanging="300"/>
        <w:jc w:val="both"/>
      </w:pPr>
      <w:r>
        <w:rPr>
          <w:rStyle w:val="Zkladntext21"/>
        </w:rPr>
        <w:t xml:space="preserve">Žáci s vysokou absencí jsou velmi často ohroženi sklouznutím do školní neúspěšnosti: včas žákům nabídnout podporu při zvládnutí zameškané </w:t>
      </w:r>
      <w:proofErr w:type="gramStart"/>
      <w:r>
        <w:rPr>
          <w:rStyle w:val="Zkladntext21"/>
        </w:rPr>
        <w:t>látky - plán</w:t>
      </w:r>
      <w:proofErr w:type="gramEnd"/>
      <w:r>
        <w:rPr>
          <w:rStyle w:val="Zkladntext21"/>
        </w:rPr>
        <w:t xml:space="preserve"> dostudování učiva a termíny dozkoušení, konzultace s žákem a rodiči, kde se domluví zvýšený dohled nad žákem.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 xml:space="preserve">Postup při řešení školní </w:t>
      </w:r>
      <w:proofErr w:type="gramStart"/>
      <w:r>
        <w:rPr>
          <w:rStyle w:val="Zkladntext6Malpsmena"/>
          <w:b/>
          <w:bCs/>
        </w:rPr>
        <w:t>neúspěšnosti - podpůrný</w:t>
      </w:r>
      <w:proofErr w:type="gramEnd"/>
      <w:r>
        <w:rPr>
          <w:rStyle w:val="Zkladntext6Malpsmena"/>
          <w:b/>
          <w:bCs/>
        </w:rPr>
        <w:t xml:space="preserve"> program: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Hlavním opatřením je jednoznačně zvýšená spolupráce s rodiči</w:t>
      </w:r>
    </w:p>
    <w:p w:rsidR="007F0F7B" w:rsidRDefault="007E0711">
      <w:pPr>
        <w:pStyle w:val="Zkladntext20"/>
        <w:numPr>
          <w:ilvl w:val="0"/>
          <w:numId w:val="28"/>
        </w:numPr>
        <w:shd w:val="clear" w:color="auto" w:fill="auto"/>
        <w:tabs>
          <w:tab w:val="left" w:pos="619"/>
        </w:tabs>
        <w:spacing w:before="0" w:after="0" w:line="264" w:lineRule="exact"/>
        <w:ind w:left="620" w:hanging="300"/>
        <w:jc w:val="left"/>
      </w:pPr>
      <w:r>
        <w:rPr>
          <w:rStyle w:val="Zkladntext21"/>
        </w:rPr>
        <w:t>Po prvním čtvrtletí třídní učitelé písemně informují rodiče žáků, kteří za toto čtvrtletí neprospívají (jsou hodnoceni známkou nedostatečný nebo dostatečný, ale vyučující vyhodnotí vývoj jako rizikový).</w:t>
      </w:r>
    </w:p>
    <w:p w:rsidR="007F0F7B" w:rsidRDefault="007E0711">
      <w:pPr>
        <w:pStyle w:val="Zkladntext20"/>
        <w:numPr>
          <w:ilvl w:val="0"/>
          <w:numId w:val="28"/>
        </w:numPr>
        <w:shd w:val="clear" w:color="auto" w:fill="auto"/>
        <w:tabs>
          <w:tab w:val="left" w:pos="629"/>
        </w:tabs>
        <w:spacing w:before="0" w:after="0" w:line="264" w:lineRule="exact"/>
        <w:ind w:left="620" w:hanging="300"/>
        <w:jc w:val="both"/>
      </w:pPr>
      <w:r>
        <w:rPr>
          <w:rStyle w:val="Zkladntext21"/>
        </w:rPr>
        <w:t>Podle zájmu je možné využít individuální konzultaci žáka s výchovným poradcem (případně rodi</w:t>
      </w:r>
      <w:r>
        <w:rPr>
          <w:rStyle w:val="Zkladntext21"/>
        </w:rPr>
        <w:softHyphen/>
        <w:t>čů, žáka a VP) - diagnostika školní neúspěšnosti a poradenství (např. nastavení podpory při učení, zjištění učebních stylu).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33"/>
        </w:tabs>
        <w:spacing w:before="0" w:after="0" w:line="264" w:lineRule="exact"/>
        <w:ind w:left="620" w:hanging="300"/>
        <w:jc w:val="both"/>
      </w:pPr>
      <w:r>
        <w:rPr>
          <w:rStyle w:val="Zkladntext21"/>
        </w:rPr>
        <w:t>Pokud se situace nezlepšuje, bude nabídnut žákovi podpůrný plán.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33"/>
        </w:tabs>
        <w:spacing w:before="0" w:after="0" w:line="264" w:lineRule="exact"/>
        <w:ind w:left="620" w:hanging="300"/>
        <w:jc w:val="both"/>
      </w:pPr>
      <w:r>
        <w:rPr>
          <w:rStyle w:val="Zkladntext21"/>
        </w:rPr>
        <w:t>Pokud žák zamešká více než 100 hodin výuky, vyvolává se jednání s rodiči preventivně. Přítomni TU, žák a rodič, případně učitel předmětu, kde se už objevily problémy. Domluví se podpora žákovi tak, aby byl schopen kompenzovat svou absenci (plán práce, termíny zkoušení, obsah učiva, možnost in</w:t>
      </w:r>
      <w:r>
        <w:rPr>
          <w:rStyle w:val="Zkladntext21"/>
        </w:rPr>
        <w:softHyphen/>
        <w:t>dividuální konzultace, doučování se spolužáky atd.).</w:t>
      </w:r>
    </w:p>
    <w:p w:rsidR="007F0F7B" w:rsidRDefault="007E0711">
      <w:pPr>
        <w:pStyle w:val="Zkladntext20"/>
        <w:numPr>
          <w:ilvl w:val="0"/>
          <w:numId w:val="6"/>
        </w:numPr>
        <w:shd w:val="clear" w:color="auto" w:fill="auto"/>
        <w:tabs>
          <w:tab w:val="left" w:pos="633"/>
        </w:tabs>
        <w:spacing w:before="0" w:after="240" w:line="264" w:lineRule="exact"/>
        <w:ind w:left="620" w:hanging="300"/>
        <w:jc w:val="both"/>
      </w:pPr>
      <w:r>
        <w:rPr>
          <w:rStyle w:val="Zkladntext21"/>
        </w:rPr>
        <w:t>Na závěr školního roku by měla být podpora vyhodnocena třídním učitelem.</w:t>
      </w:r>
    </w:p>
    <w:p w:rsidR="007F0F7B" w:rsidRDefault="007E0711">
      <w:pPr>
        <w:pStyle w:val="Zkladntext60"/>
        <w:shd w:val="clear" w:color="auto" w:fill="auto"/>
        <w:spacing w:after="0" w:line="264" w:lineRule="exact"/>
        <w:jc w:val="both"/>
      </w:pPr>
      <w:r>
        <w:rPr>
          <w:rStyle w:val="Zkladntext6Malpsmena"/>
          <w:b/>
          <w:bCs/>
        </w:rPr>
        <w:t xml:space="preserve">Podpůrný </w:t>
      </w:r>
      <w:proofErr w:type="spellStart"/>
      <w:r>
        <w:rPr>
          <w:rStyle w:val="Zkladntext6Malpsmena"/>
          <w:b/>
          <w:bCs/>
        </w:rPr>
        <w:t>plAn</w:t>
      </w:r>
      <w:proofErr w:type="spellEnd"/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t>Podpůrný plán pro neprospívající žáky je souhrn opatření nabízených žákům a jejich rodičům, který se podpisem všech stran stává pro všechny závazným.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Realizace podpůrného plánu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firstLine="0"/>
        <w:jc w:val="both"/>
      </w:pPr>
      <w:r>
        <w:rPr>
          <w:rStyle w:val="Zkladntext21"/>
        </w:rPr>
        <w:lastRenderedPageBreak/>
        <w:t>Pokud selže individuální podpora žákovi a ten je v prvním pololetí hodnocen nedostatečnou nebo je hod</w:t>
      </w:r>
      <w:r>
        <w:rPr>
          <w:rStyle w:val="Zkladntext21"/>
        </w:rPr>
        <w:softHyphen/>
        <w:t>nocen dostatečnou a jeho vyučující vyhodnotí další vývoj jeho výkonů jako rizikový, nabízí se žáku a jeho zákonným zástupcům podpůrný plán.</w:t>
      </w:r>
    </w:p>
    <w:p w:rsidR="007F0F7B" w:rsidRDefault="007E0711">
      <w:pPr>
        <w:pStyle w:val="Zkladntext20"/>
        <w:shd w:val="clear" w:color="auto" w:fill="auto"/>
        <w:spacing w:before="0" w:after="240" w:line="264" w:lineRule="exact"/>
        <w:ind w:firstLine="320"/>
        <w:jc w:val="both"/>
      </w:pPr>
      <w:r>
        <w:rPr>
          <w:rStyle w:val="Zkladntext2Malpsmena"/>
        </w:rPr>
        <w:t>po</w:t>
      </w:r>
      <w:r>
        <w:rPr>
          <w:rStyle w:val="Zkladntext21"/>
        </w:rPr>
        <w:t xml:space="preserve"> uzavření pololetního hodnocení výsledků vzdělávání navrhnou třídní učitelé ve spolupráci s vyuču</w:t>
      </w:r>
      <w:r>
        <w:rPr>
          <w:rStyle w:val="Zkladntext21"/>
        </w:rPr>
        <w:softHyphen/>
        <w:t>jícími jednotlivých předmětů vedení školy (výchovnému poradci) žáky pro podpůrný plán. Třídní učitel zajišťuje sezvání všech zainteresovaných ke společné úvodní schůzce, kde jsou rodiče a žáci s plánem sezná</w:t>
      </w:r>
      <w:r>
        <w:rPr>
          <w:rStyle w:val="Zkladntext21"/>
        </w:rPr>
        <w:softHyphen/>
        <w:t>meni a dojde k jeho podpisu. Po uzavření klasifikace na závěr školního roku je vyhodnocena jeho efektivita.</w:t>
      </w:r>
    </w:p>
    <w:p w:rsidR="007F0F7B" w:rsidRDefault="007E0711">
      <w:pPr>
        <w:pStyle w:val="Zkladntext80"/>
        <w:shd w:val="clear" w:color="auto" w:fill="auto"/>
        <w:spacing w:before="0"/>
        <w:ind w:firstLine="0"/>
        <w:jc w:val="both"/>
      </w:pPr>
      <w:r>
        <w:rPr>
          <w:rStyle w:val="Zkladntext8Malpsmena"/>
          <w:b/>
          <w:bCs/>
        </w:rPr>
        <w:t>Formy a metody práce: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320" w:firstLine="0"/>
        <w:jc w:val="both"/>
      </w:pPr>
      <w:r>
        <w:rPr>
          <w:rStyle w:val="Zkladntext21"/>
        </w:rPr>
        <w:t>Pro úspěšnost Podpůrného programu jsou podstatné především formy a metody práce využívané uči</w:t>
      </w:r>
      <w:r>
        <w:rPr>
          <w:rStyle w:val="Zkladntext21"/>
        </w:rPr>
        <w:softHyphen/>
        <w:t>telem, ke kterým patří zejména: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podpůrný studijní plán, tj. stanovení přiměřeného obsahu </w:t>
      </w:r>
      <w:proofErr w:type="gramStart"/>
      <w:r>
        <w:rPr>
          <w:rStyle w:val="Zkladntext21"/>
        </w:rPr>
        <w:t>učiva - učitel</w:t>
      </w:r>
      <w:proofErr w:type="gramEnd"/>
      <w:r>
        <w:rPr>
          <w:rStyle w:val="Zkladntext21"/>
        </w:rPr>
        <w:t xml:space="preserve"> stanovuje obsah učiva určený k osvojení v rozsahu, který odpovídá žákovým vzdělávacím možnostem (intelektovým i sociálním);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zadávání pravidelných úkolů vycházejících ze stanoveného obsahu učiva, tj. podpůrného </w:t>
      </w:r>
      <w:proofErr w:type="gramStart"/>
      <w:r>
        <w:rPr>
          <w:rStyle w:val="Zkladntext21"/>
        </w:rPr>
        <w:t>plánu - zadání</w:t>
      </w:r>
      <w:proofErr w:type="gramEnd"/>
      <w:r>
        <w:rPr>
          <w:rStyle w:val="Zkladntext21"/>
        </w:rPr>
        <w:t xml:space="preserve"> práce pro domácí přípravu - dílčí úkoly odpovídající žákovým vzdělávacím možnostem;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>možnost plnit zadané úkoly v rámci volných hodin ve škole, možnost doučování;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užívání podpůrných </w:t>
      </w:r>
      <w:proofErr w:type="gramStart"/>
      <w:r>
        <w:rPr>
          <w:rStyle w:val="Zkladntext21"/>
        </w:rPr>
        <w:t>aktivit - oznámení</w:t>
      </w:r>
      <w:proofErr w:type="gramEnd"/>
      <w:r>
        <w:rPr>
          <w:rStyle w:val="Zkladntext21"/>
        </w:rPr>
        <w:t xml:space="preserve"> písemné práce, stanovení termínu zkoušení z konkrétního učiva, umožnění opakovaného opravného pokusu;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používání podpůrných pomůcek při samostatné </w:t>
      </w:r>
      <w:proofErr w:type="gramStart"/>
      <w:r>
        <w:rPr>
          <w:rStyle w:val="Zkladntext21"/>
        </w:rPr>
        <w:t>práci - přehledy</w:t>
      </w:r>
      <w:proofErr w:type="gramEnd"/>
      <w:r>
        <w:rPr>
          <w:rStyle w:val="Zkladntext21"/>
        </w:rPr>
        <w:t>, tabulky, kalkulačky, nákresy,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900" w:firstLine="0"/>
        <w:jc w:val="both"/>
      </w:pPr>
      <w:r>
        <w:rPr>
          <w:rStyle w:val="Zkladntext21"/>
        </w:rPr>
        <w:t>aj. dle charakteru předmětu, které pomohou žákovi lépe se orientovat v učivu;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individuální práce se žákem v rámci individuálních konzultací i v rámci vyučovací </w:t>
      </w:r>
      <w:proofErr w:type="gramStart"/>
      <w:r>
        <w:rPr>
          <w:rStyle w:val="Zkladntext21"/>
        </w:rPr>
        <w:t>hodiny - pomoc</w:t>
      </w:r>
      <w:proofErr w:type="gramEnd"/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900" w:firstLine="0"/>
        <w:jc w:val="both"/>
      </w:pPr>
      <w:r>
        <w:rPr>
          <w:rStyle w:val="Zkladntext21"/>
        </w:rPr>
        <w:t>žákovi odstranit výrazné mezery v učivu, podpora při výuce při výkladu nového učiva;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 xml:space="preserve">vedení písemných záznamů o průběhu podpůrného </w:t>
      </w:r>
      <w:proofErr w:type="gramStart"/>
      <w:r>
        <w:rPr>
          <w:rStyle w:val="Zkladntext21"/>
        </w:rPr>
        <w:t>programu - zadání</w:t>
      </w:r>
      <w:proofErr w:type="gramEnd"/>
      <w:r>
        <w:rPr>
          <w:rStyle w:val="Zkladntext21"/>
        </w:rPr>
        <w:t xml:space="preserve"> úkolu, termín splnění, po</w:t>
      </w:r>
      <w:r>
        <w:rPr>
          <w:rStyle w:val="Zkladntext21"/>
        </w:rPr>
        <w:softHyphen/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900" w:firstLine="0"/>
        <w:jc w:val="both"/>
      </w:pPr>
      <w:proofErr w:type="spellStart"/>
      <w:r>
        <w:rPr>
          <w:rStyle w:val="Zkladntext21"/>
        </w:rPr>
        <w:t>skytování</w:t>
      </w:r>
      <w:proofErr w:type="spellEnd"/>
      <w:r>
        <w:rPr>
          <w:rStyle w:val="Zkladntext21"/>
        </w:rPr>
        <w:t xml:space="preserve"> pravidelných informací o průběhu podpůrného programu rodičům a výchovnému </w:t>
      </w:r>
      <w:proofErr w:type="gramStart"/>
      <w:r>
        <w:rPr>
          <w:rStyle w:val="Zkladntext21"/>
        </w:rPr>
        <w:t>po</w:t>
      </w:r>
      <w:r>
        <w:rPr>
          <w:rStyle w:val="Zkladntext21"/>
        </w:rPr>
        <w:softHyphen/>
        <w:t>radci - informace</w:t>
      </w:r>
      <w:proofErr w:type="gramEnd"/>
      <w:r>
        <w:rPr>
          <w:rStyle w:val="Zkladntext21"/>
        </w:rPr>
        <w:t xml:space="preserve"> o přístupu žáka k plnění povinností v časovém sledu;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4" w:lineRule="exact"/>
        <w:ind w:left="900" w:hanging="240"/>
        <w:jc w:val="both"/>
      </w:pPr>
      <w:r>
        <w:rPr>
          <w:rStyle w:val="Zkladntext21"/>
        </w:rPr>
        <w:t>domluva konzultační hodin, kdy si učitel zve žáka na konkrétní termín v případě, že žák potře</w:t>
      </w:r>
      <w:r>
        <w:rPr>
          <w:rStyle w:val="Zkladntext21"/>
        </w:rPr>
        <w:softHyphen/>
        <w:t>buje opakovaně vysvětlit probírané učivo, učitel telefonicky zve rodiče současně se žákem, aby je informoval o pravidlech práce, aby se s rodiči dohodl, jak mohou své dítě podpořit;</w:t>
      </w:r>
    </w:p>
    <w:p w:rsidR="007F0F7B" w:rsidRDefault="007E0711">
      <w:pPr>
        <w:pStyle w:val="Zkladntext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244" w:line="264" w:lineRule="exact"/>
        <w:ind w:left="900" w:hanging="240"/>
        <w:jc w:val="both"/>
      </w:pPr>
      <w:r>
        <w:rPr>
          <w:rStyle w:val="Zkladntext21"/>
        </w:rPr>
        <w:t>doučování ve spolupráci se staršími žáky;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firstLine="0"/>
        <w:jc w:val="both"/>
        <w:sectPr w:rsidR="007F0F7B">
          <w:pgSz w:w="11900" w:h="16840"/>
          <w:pgMar w:top="759" w:right="819" w:bottom="1306" w:left="809" w:header="0" w:footer="3" w:gutter="0"/>
          <w:cols w:space="720"/>
          <w:noEndnote/>
          <w:docGrid w:linePitch="360"/>
        </w:sectPr>
      </w:pPr>
      <w:r>
        <w:rPr>
          <w:rStyle w:val="Zkladntext21"/>
        </w:rPr>
        <w:t>Pokud se podaří podpořit žáky tak, aby nebyli školsky neúspěšní a nepropadali, zamezí se i předčasným odchodům žáků ze středního vzdělávání. Opakování ročníku je však nadále nutné při selhání všech výše zmíněných podpůrných opatření.</w:t>
      </w:r>
    </w:p>
    <w:p w:rsidR="007F0F7B" w:rsidRDefault="007E0711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273" w:line="240" w:lineRule="exact"/>
      </w:pPr>
      <w:bookmarkStart w:id="8" w:name="bookmark8"/>
      <w:r>
        <w:rPr>
          <w:rStyle w:val="Nadpis11"/>
          <w:b/>
          <w:bCs/>
        </w:rPr>
        <w:lastRenderedPageBreak/>
        <w:t>KONTAKTY NA EXTERNÍ SPOLUPRACOVNÍKY</w:t>
      </w:r>
      <w:bookmarkEnd w:id="8"/>
    </w:p>
    <w:p w:rsidR="007F0F7B" w:rsidRDefault="007E0711">
      <w:pPr>
        <w:pStyle w:val="Zkladntext60"/>
        <w:shd w:val="clear" w:color="auto" w:fill="auto"/>
        <w:spacing w:after="253" w:line="190" w:lineRule="exact"/>
        <w:jc w:val="both"/>
      </w:pPr>
      <w:r>
        <w:rPr>
          <w:rStyle w:val="Zkladntext61"/>
          <w:b/>
          <w:bCs/>
        </w:rPr>
        <w:t>PEDAGOGICKO-PSYCHOLOGICKÁ PORADNA STŘEDOČESKÉHO KRAJE (PPP), BENEŠOV</w:t>
      </w:r>
    </w:p>
    <w:p w:rsidR="007F0F7B" w:rsidRDefault="007E0711">
      <w:pPr>
        <w:pStyle w:val="Zkladntext20"/>
        <w:shd w:val="clear" w:color="auto" w:fill="auto"/>
        <w:spacing w:before="0" w:after="81" w:line="264" w:lineRule="exact"/>
        <w:ind w:left="320" w:right="2000" w:firstLine="0"/>
        <w:jc w:val="left"/>
      </w:pPr>
      <w:proofErr w:type="spellStart"/>
      <w:r>
        <w:rPr>
          <w:rStyle w:val="Zkladntext21"/>
        </w:rPr>
        <w:t>Černoleská</w:t>
      </w:r>
      <w:proofErr w:type="spellEnd"/>
      <w:r>
        <w:rPr>
          <w:rStyle w:val="Zkladntext21"/>
        </w:rPr>
        <w:t xml:space="preserve"> 1997, Benešov 317 722 904, </w:t>
      </w:r>
      <w:hyperlink r:id="rId19" w:history="1">
        <w:r>
          <w:rPr>
            <w:rStyle w:val="Hypertextovodkaz"/>
            <w:lang w:val="en-US" w:eastAsia="en-US" w:bidi="en-US"/>
          </w:rPr>
          <w:t>benesov@pppsk.cz</w:t>
        </w:r>
      </w:hyperlink>
    </w:p>
    <w:p w:rsidR="007F0F7B" w:rsidRDefault="007E0711">
      <w:pPr>
        <w:pStyle w:val="Zkladntext80"/>
        <w:shd w:val="clear" w:color="auto" w:fill="auto"/>
        <w:spacing w:before="0" w:line="538" w:lineRule="exact"/>
        <w:ind w:firstLine="0"/>
        <w:jc w:val="both"/>
      </w:pPr>
      <w:r>
        <w:rPr>
          <w:rStyle w:val="Zkladntext8Malpsmena"/>
          <w:b/>
          <w:bCs/>
        </w:rPr>
        <w:t xml:space="preserve">Oddělení sociálně-právní ochrany dětí </w:t>
      </w:r>
      <w:r>
        <w:rPr>
          <w:rStyle w:val="Zkladntext81"/>
          <w:b/>
          <w:bCs/>
        </w:rPr>
        <w:t>(O</w:t>
      </w:r>
      <w:r w:rsidR="006B7E2F">
        <w:rPr>
          <w:rStyle w:val="Zkladntext81"/>
          <w:b/>
          <w:bCs/>
        </w:rPr>
        <w:t>S</w:t>
      </w:r>
      <w:r>
        <w:rPr>
          <w:rStyle w:val="Zkladntext81"/>
          <w:b/>
          <w:bCs/>
        </w:rPr>
        <w:t xml:space="preserve">POD), </w:t>
      </w:r>
      <w:proofErr w:type="spellStart"/>
      <w:r>
        <w:rPr>
          <w:rStyle w:val="Zkladntext8Malpsmena"/>
          <w:b/>
          <w:bCs/>
        </w:rPr>
        <w:t>Cernošice</w:t>
      </w:r>
      <w:proofErr w:type="spellEnd"/>
    </w:p>
    <w:p w:rsidR="007F0F7B" w:rsidRDefault="007E0711">
      <w:pPr>
        <w:pStyle w:val="Zkladntext20"/>
        <w:shd w:val="clear" w:color="auto" w:fill="auto"/>
        <w:spacing w:before="0" w:after="0" w:line="538" w:lineRule="exact"/>
        <w:ind w:firstLine="320"/>
        <w:jc w:val="left"/>
      </w:pPr>
      <w:r>
        <w:rPr>
          <w:rStyle w:val="Zkladntext21"/>
        </w:rPr>
        <w:t xml:space="preserve">Kateřina </w:t>
      </w:r>
      <w:proofErr w:type="spellStart"/>
      <w:r>
        <w:rPr>
          <w:rStyle w:val="Zkladntext21"/>
        </w:rPr>
        <w:t>Dědourková</w:t>
      </w:r>
      <w:proofErr w:type="spellEnd"/>
      <w:r>
        <w:rPr>
          <w:rStyle w:val="Zkladntext21"/>
        </w:rPr>
        <w:t xml:space="preserve">, </w:t>
      </w:r>
      <w:proofErr w:type="spellStart"/>
      <w:r>
        <w:rPr>
          <w:rStyle w:val="Zkladntext21"/>
        </w:rPr>
        <w:t>DiS</w:t>
      </w:r>
      <w:proofErr w:type="spellEnd"/>
      <w:r>
        <w:rPr>
          <w:rStyle w:val="Zkladntext21"/>
        </w:rPr>
        <w:t xml:space="preserve">. - 221 982 258, </w:t>
      </w:r>
      <w:hyperlink r:id="rId20" w:history="1">
        <w:r>
          <w:rPr>
            <w:rStyle w:val="Hypertextovodkaz"/>
            <w:lang w:val="en-US" w:eastAsia="en-US" w:bidi="en-US"/>
          </w:rPr>
          <w:t>katerina.dedourkova@mestocernosice.cz</w:t>
        </w:r>
      </w:hyperlink>
    </w:p>
    <w:p w:rsidR="007F0F7B" w:rsidRDefault="007E0711">
      <w:pPr>
        <w:pStyle w:val="Zkladntext80"/>
        <w:shd w:val="clear" w:color="auto" w:fill="auto"/>
        <w:spacing w:before="0" w:line="538" w:lineRule="exact"/>
        <w:ind w:firstLine="0"/>
        <w:jc w:val="both"/>
      </w:pPr>
      <w:r>
        <w:rPr>
          <w:rStyle w:val="Zkladntext8Malpsmena"/>
          <w:b/>
          <w:bCs/>
        </w:rPr>
        <w:t xml:space="preserve">středisko výchovné péče </w:t>
      </w:r>
      <w:r>
        <w:rPr>
          <w:rStyle w:val="Zkladntext81"/>
          <w:b/>
          <w:bCs/>
        </w:rPr>
        <w:t>(</w:t>
      </w:r>
      <w:r w:rsidR="006B7E2F">
        <w:rPr>
          <w:rStyle w:val="Zkladntext81"/>
          <w:b/>
          <w:bCs/>
        </w:rPr>
        <w:t>S</w:t>
      </w:r>
      <w:r>
        <w:rPr>
          <w:rStyle w:val="Zkladntext81"/>
          <w:b/>
          <w:bCs/>
        </w:rPr>
        <w:t>VP)</w:t>
      </w:r>
    </w:p>
    <w:p w:rsidR="007F0F7B" w:rsidRDefault="007E0711">
      <w:pPr>
        <w:pStyle w:val="Zkladntext20"/>
        <w:shd w:val="clear" w:color="auto" w:fill="auto"/>
        <w:spacing w:before="0" w:after="359" w:line="264" w:lineRule="exact"/>
        <w:ind w:left="320" w:right="2000" w:firstLine="0"/>
        <w:jc w:val="left"/>
      </w:pPr>
      <w:r>
        <w:rPr>
          <w:rStyle w:val="Zkladntext21"/>
        </w:rPr>
        <w:t xml:space="preserve">Praha </w:t>
      </w:r>
      <w:proofErr w:type="gramStart"/>
      <w:r>
        <w:rPr>
          <w:rStyle w:val="Zkladntext21"/>
        </w:rPr>
        <w:t>Háje - Kupeckého</w:t>
      </w:r>
      <w:proofErr w:type="gramEnd"/>
      <w:r>
        <w:rPr>
          <w:rStyle w:val="Zkladntext21"/>
        </w:rPr>
        <w:t xml:space="preserve"> 842/4, Praha 4, 251 555 500 Praha </w:t>
      </w:r>
      <w:proofErr w:type="spellStart"/>
      <w:r>
        <w:rPr>
          <w:rStyle w:val="Zkladntext21"/>
        </w:rPr>
        <w:t>Klíčov</w:t>
      </w:r>
      <w:proofErr w:type="spellEnd"/>
      <w:r>
        <w:rPr>
          <w:rStyle w:val="Zkladntext21"/>
        </w:rPr>
        <w:t xml:space="preserve"> - Čakovická 783/51, Praha 9-Prosek, 283 883 470 Dobřichovice - Pražská 151, Dobřichovice, 257 710 049</w:t>
      </w:r>
    </w:p>
    <w:p w:rsidR="007F0F7B" w:rsidRDefault="007E0711">
      <w:pPr>
        <w:pStyle w:val="Zkladntext80"/>
        <w:shd w:val="clear" w:color="auto" w:fill="auto"/>
        <w:spacing w:before="0" w:after="214" w:line="190" w:lineRule="exact"/>
        <w:ind w:firstLine="0"/>
        <w:jc w:val="both"/>
      </w:pPr>
      <w:r>
        <w:rPr>
          <w:rStyle w:val="Zkladntext8Malpsmena"/>
          <w:b/>
          <w:bCs/>
        </w:rPr>
        <w:t>Policie CR, obvodní oddělení Jesenice</w:t>
      </w:r>
    </w:p>
    <w:p w:rsidR="007F0F7B" w:rsidRDefault="007E0711">
      <w:pPr>
        <w:pStyle w:val="Zkladntext20"/>
        <w:shd w:val="clear" w:color="auto" w:fill="auto"/>
        <w:spacing w:before="0" w:after="359" w:line="264" w:lineRule="exact"/>
        <w:ind w:left="320" w:right="2000" w:firstLine="0"/>
        <w:jc w:val="left"/>
      </w:pPr>
      <w:r>
        <w:rPr>
          <w:rStyle w:val="Zkladntext21"/>
        </w:rPr>
        <w:t>Vestecká 1400, Jesenice 974 882 770, 602 306 494</w:t>
      </w:r>
    </w:p>
    <w:p w:rsidR="007F0F7B" w:rsidRDefault="007E0711">
      <w:pPr>
        <w:pStyle w:val="Zkladntext80"/>
        <w:shd w:val="clear" w:color="auto" w:fill="auto"/>
        <w:spacing w:before="0" w:after="257" w:line="190" w:lineRule="exact"/>
        <w:ind w:firstLine="0"/>
        <w:jc w:val="both"/>
      </w:pPr>
      <w:r>
        <w:rPr>
          <w:rStyle w:val="Zkladntext8Malpsmena"/>
          <w:b/>
          <w:bCs/>
        </w:rPr>
        <w:t>Městská policie Jesenice</w:t>
      </w:r>
    </w:p>
    <w:p w:rsidR="007F0F7B" w:rsidRDefault="007E0711">
      <w:pPr>
        <w:pStyle w:val="Zkladntext20"/>
        <w:shd w:val="clear" w:color="auto" w:fill="auto"/>
        <w:spacing w:before="0" w:after="0" w:line="210" w:lineRule="exact"/>
        <w:ind w:firstLine="320"/>
        <w:jc w:val="left"/>
      </w:pPr>
      <w:r>
        <w:rPr>
          <w:rStyle w:val="Zkladntext21"/>
        </w:rPr>
        <w:t>Budějovická 4, Jesenice</w:t>
      </w:r>
    </w:p>
    <w:p w:rsidR="007F0F7B" w:rsidRDefault="007E0711">
      <w:pPr>
        <w:pStyle w:val="Zkladntext20"/>
        <w:shd w:val="clear" w:color="auto" w:fill="auto"/>
        <w:spacing w:before="0" w:after="0" w:line="538" w:lineRule="exact"/>
        <w:ind w:right="2000" w:firstLine="320"/>
        <w:jc w:val="left"/>
      </w:pPr>
      <w:r>
        <w:rPr>
          <w:rStyle w:val="Zkladntext21"/>
        </w:rPr>
        <w:t xml:space="preserve">241 931 809, 775 775 978, </w:t>
      </w:r>
      <w:hyperlink r:id="rId21" w:history="1">
        <w:r>
          <w:rPr>
            <w:rStyle w:val="Hypertextovodkaz"/>
            <w:lang w:val="en-US" w:eastAsia="en-US" w:bidi="en-US"/>
          </w:rPr>
          <w:t>mestska.policie@mujesenice.cz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95ptTunMalpsmena"/>
        </w:rPr>
        <w:t xml:space="preserve">Linka bezpečí </w:t>
      </w:r>
      <w:r>
        <w:rPr>
          <w:rStyle w:val="Zkladntext21"/>
        </w:rPr>
        <w:t>116 111</w:t>
      </w:r>
    </w:p>
    <w:p w:rsidR="007F0F7B" w:rsidRDefault="007E0711">
      <w:pPr>
        <w:pStyle w:val="Zkladntext80"/>
        <w:shd w:val="clear" w:color="auto" w:fill="auto"/>
        <w:spacing w:before="0" w:line="538" w:lineRule="exact"/>
        <w:ind w:firstLine="0"/>
        <w:jc w:val="both"/>
      </w:pPr>
      <w:r>
        <w:rPr>
          <w:rStyle w:val="Zkladntext8Malpsmena"/>
          <w:b/>
          <w:bCs/>
        </w:rPr>
        <w:t>Rodičovská linka</w:t>
      </w:r>
    </w:p>
    <w:p w:rsidR="007F0F7B" w:rsidRDefault="007E0711">
      <w:pPr>
        <w:pStyle w:val="Zkladntext20"/>
        <w:shd w:val="clear" w:color="auto" w:fill="auto"/>
        <w:spacing w:before="0" w:after="0" w:line="538" w:lineRule="exact"/>
        <w:ind w:firstLine="320"/>
        <w:jc w:val="left"/>
      </w:pPr>
      <w:r>
        <w:rPr>
          <w:rStyle w:val="Zkladntext21"/>
        </w:rPr>
        <w:t>606 021 021</w:t>
      </w:r>
    </w:p>
    <w:p w:rsidR="007F0F7B" w:rsidRDefault="007E0711">
      <w:pPr>
        <w:pStyle w:val="Zkladntext80"/>
        <w:shd w:val="clear" w:color="auto" w:fill="auto"/>
        <w:spacing w:before="0" w:line="538" w:lineRule="exact"/>
        <w:ind w:firstLine="0"/>
        <w:jc w:val="both"/>
      </w:pPr>
      <w:r>
        <w:rPr>
          <w:rStyle w:val="Zkladntext8Malpsmena"/>
          <w:b/>
          <w:bCs/>
        </w:rPr>
        <w:t>Anonymní online schránka důvěry</w:t>
      </w:r>
    </w:p>
    <w:p w:rsidR="007F0F7B" w:rsidRDefault="007E0711">
      <w:pPr>
        <w:pStyle w:val="Zkladntext20"/>
        <w:shd w:val="clear" w:color="auto" w:fill="auto"/>
        <w:spacing w:before="0" w:after="0" w:line="210" w:lineRule="exact"/>
        <w:ind w:firstLine="320"/>
        <w:jc w:val="left"/>
        <w:rPr>
          <w:rStyle w:val="Zkladntext21"/>
          <w:lang w:val="en-US" w:eastAsia="en-US" w:bidi="en-US"/>
        </w:rPr>
      </w:pPr>
      <w:r>
        <w:rPr>
          <w:rStyle w:val="Zkladntext21"/>
          <w:lang w:val="en-US" w:eastAsia="en-US" w:bidi="en-US"/>
        </w:rPr>
        <w:t>nntb.cz</w:t>
      </w: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6B7E2F" w:rsidRDefault="006B7E2F">
      <w:pPr>
        <w:pStyle w:val="Zkladntext20"/>
        <w:shd w:val="clear" w:color="auto" w:fill="auto"/>
        <w:spacing w:before="0" w:after="0" w:line="210" w:lineRule="exact"/>
        <w:ind w:firstLine="320"/>
        <w:jc w:val="left"/>
      </w:pPr>
    </w:p>
    <w:p w:rsidR="007F0F7B" w:rsidRDefault="007E0711">
      <w:pPr>
        <w:pStyle w:val="Nadpis10"/>
        <w:keepNext/>
        <w:keepLines/>
        <w:numPr>
          <w:ilvl w:val="0"/>
          <w:numId w:val="4"/>
        </w:numPr>
        <w:shd w:val="clear" w:color="auto" w:fill="auto"/>
        <w:tabs>
          <w:tab w:val="left" w:pos="359"/>
        </w:tabs>
        <w:spacing w:after="208" w:line="240" w:lineRule="exact"/>
      </w:pPr>
      <w:bookmarkStart w:id="9" w:name="bookmark9"/>
      <w:r>
        <w:rPr>
          <w:rStyle w:val="Nadpis11"/>
          <w:b/>
          <w:bCs/>
        </w:rPr>
        <w:t>METODICKÉ DOKUMENTY MŠMT</w:t>
      </w:r>
      <w:bookmarkEnd w:id="9"/>
    </w:p>
    <w:p w:rsidR="007F0F7B" w:rsidRDefault="007E0711">
      <w:pPr>
        <w:pStyle w:val="Zkladntext20"/>
        <w:shd w:val="clear" w:color="auto" w:fill="auto"/>
        <w:spacing w:before="0" w:after="240" w:line="259" w:lineRule="exact"/>
        <w:ind w:firstLine="0"/>
        <w:jc w:val="both"/>
      </w:pPr>
      <w:r>
        <w:rPr>
          <w:rStyle w:val="Zkladntext21"/>
        </w:rPr>
        <w:t>Metodická doporučení a metodické pokyny v oblasti primární prevence rizikového chování schválená ve</w:t>
      </w:r>
      <w:r>
        <w:rPr>
          <w:rStyle w:val="Zkladntext21"/>
        </w:rPr>
        <w:softHyphen/>
        <w:t>dením MŠMT:</w:t>
      </w:r>
    </w:p>
    <w:p w:rsidR="007F0F7B" w:rsidRDefault="007E0711">
      <w:pPr>
        <w:pStyle w:val="Nadpis30"/>
        <w:keepNext/>
        <w:keepLines/>
        <w:shd w:val="clear" w:color="auto" w:fill="auto"/>
        <w:spacing w:before="0" w:after="236" w:line="259" w:lineRule="exact"/>
        <w:ind w:left="600"/>
      </w:pPr>
      <w:bookmarkStart w:id="10" w:name="bookmark10"/>
      <w:r>
        <w:rPr>
          <w:rStyle w:val="Nadpis31"/>
          <w:b/>
          <w:bCs/>
        </w:rPr>
        <w:t>Metodický pokyn ministryně školství, mládeže a tělovýchovy k prevenci a řešení šikany ve ško</w:t>
      </w:r>
      <w:r>
        <w:rPr>
          <w:rStyle w:val="Nadpis31"/>
          <w:b/>
          <w:bCs/>
        </w:rPr>
        <w:softHyphen/>
        <w:t xml:space="preserve">lách a školských zařízeních (č.j. </w:t>
      </w:r>
      <w:r>
        <w:rPr>
          <w:rStyle w:val="Nadpis3Malpsmena"/>
          <w:b/>
          <w:bCs/>
        </w:rPr>
        <w:t>MsMT-21149/2016)</w:t>
      </w:r>
      <w:bookmarkEnd w:id="10"/>
    </w:p>
    <w:p w:rsidR="007F0F7B" w:rsidRDefault="007E0711">
      <w:pPr>
        <w:pStyle w:val="Zkladntext20"/>
        <w:shd w:val="clear" w:color="auto" w:fill="auto"/>
        <w:spacing w:before="0" w:after="244" w:line="264" w:lineRule="exact"/>
        <w:ind w:left="880" w:firstLine="0"/>
        <w:jc w:val="both"/>
      </w:pPr>
      <w:r>
        <w:rPr>
          <w:rStyle w:val="Zkladntext21"/>
        </w:rPr>
        <w:t>Cílem metodického pokynu je pomoci porozumět školám a školským zařízením (dále jen „ško</w:t>
      </w:r>
      <w:r>
        <w:rPr>
          <w:rStyle w:val="Zkladntext21"/>
        </w:rPr>
        <w:softHyphen/>
        <w:t>lám") fenoménu šikany, možnostem, jak mu předcházet a jak na něj efektivně reagovat, pokud k jeho výskytu dojde. Metodický pokyn je určen pro právnické osoby vykonávající činnost škol zřizovaných Ministerstvem školství, mládeže a tělovýchovy. Podpůrně je doporučován k využi</w:t>
      </w:r>
      <w:r>
        <w:rPr>
          <w:rStyle w:val="Zkladntext21"/>
        </w:rPr>
        <w:softHyphen/>
        <w:t>tí i ostatním školám zapsaným do školského rejstříku a poskytovatelům služeb souvisejících se vzděláváním a výchovou.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Obsah a členění metodického pokynu: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right="7260" w:firstLine="0"/>
        <w:jc w:val="left"/>
      </w:pPr>
      <w:r>
        <w:rPr>
          <w:rStyle w:val="Zkladntext21"/>
        </w:rPr>
        <w:t>Úvodní ustanovení Charakteristika šikany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right="3900" w:firstLine="0"/>
        <w:jc w:val="left"/>
      </w:pPr>
      <w:r>
        <w:rPr>
          <w:rStyle w:val="Zkladntext21"/>
        </w:rPr>
        <w:t>Bezpečné prostředí ve škole: jak předcházet šikaně Základní postup v řešení šikany Nápravná opatření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right="3900" w:firstLine="0"/>
        <w:jc w:val="left"/>
      </w:pPr>
      <w:r>
        <w:rPr>
          <w:rStyle w:val="Zkladntext21"/>
        </w:rPr>
        <w:t>Odpovědnost rodičů a komunikace školy s rodiči Ochrana dětí před šikanou v předškolním vzdělávání Šikana zaměřená na učitele: jak ji předcházet a jak ji řešit Právní odpovědnost školy Trestně-právní hledisko šikany Podávání podnětů, stížností a oznámení závěrečná ustanovení Seznam příloh: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1: Stadia šikanování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2: Protektivní a rizikové faktory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3: Přímé a nepřímé varovné signály šikanování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4: Doporučené znění textů ve školním řádu pro problematiku šikanování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5: Školní program proti šikanování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6: Postupy pro vyšetření a řešení šikany</w:t>
      </w:r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PŘÍLOHA 7: Literatura a webové odkazy</w:t>
      </w:r>
    </w:p>
    <w:p w:rsidR="007F0F7B" w:rsidRDefault="007E0711">
      <w:pPr>
        <w:pStyle w:val="Zkladntext20"/>
        <w:shd w:val="clear" w:color="auto" w:fill="auto"/>
        <w:spacing w:before="0" w:after="472" w:line="259" w:lineRule="exact"/>
        <w:ind w:left="880" w:firstLine="0"/>
        <w:jc w:val="both"/>
      </w:pPr>
      <w:r>
        <w:rPr>
          <w:rStyle w:val="Zkladntext21"/>
        </w:rPr>
        <w:t>PŘÍLOHA 8: Vzor rozhodnutí o vyloučení žáka</w:t>
      </w:r>
    </w:p>
    <w:p w:rsidR="007F0F7B" w:rsidRDefault="007E0711">
      <w:pPr>
        <w:pStyle w:val="Nadpis30"/>
        <w:keepNext/>
        <w:keepLines/>
        <w:shd w:val="clear" w:color="auto" w:fill="auto"/>
        <w:spacing w:before="0" w:after="248" w:line="269" w:lineRule="exact"/>
        <w:ind w:left="600"/>
      </w:pPr>
      <w:bookmarkStart w:id="11" w:name="bookmark11"/>
      <w:r>
        <w:rPr>
          <w:rStyle w:val="Nadpis31"/>
          <w:b/>
          <w:bCs/>
        </w:rPr>
        <w:t xml:space="preserve">Metodické doporučení k primární prevenci rizikového chování u dětí a mládeže (Dokument </w:t>
      </w:r>
      <w:proofErr w:type="spellStart"/>
      <w:r>
        <w:rPr>
          <w:rStyle w:val="Nadpis3Malpsmena"/>
          <w:b/>
          <w:bCs/>
        </w:rPr>
        <w:t>MšMT</w:t>
      </w:r>
      <w:proofErr w:type="spellEnd"/>
      <w:r>
        <w:rPr>
          <w:rStyle w:val="Nadpis31"/>
          <w:b/>
          <w:bCs/>
        </w:rPr>
        <w:t xml:space="preserve"> č.j.: 21291/2010-28)</w:t>
      </w:r>
      <w:bookmarkEnd w:id="11"/>
    </w:p>
    <w:p w:rsidR="007F0F7B" w:rsidRDefault="007E0711">
      <w:pPr>
        <w:pStyle w:val="Zkladntext20"/>
        <w:shd w:val="clear" w:color="auto" w:fill="auto"/>
        <w:spacing w:before="0" w:after="0" w:line="259" w:lineRule="exact"/>
        <w:ind w:left="880" w:firstLine="0"/>
        <w:jc w:val="both"/>
      </w:pPr>
      <w:r>
        <w:rPr>
          <w:rStyle w:val="Zkladntext21"/>
        </w:rPr>
        <w:t>Metodické doporučení Ministerstva školství, mládeže a tělovýchovy (dále jen MŠMT) k primár</w:t>
      </w:r>
      <w:r>
        <w:rPr>
          <w:rStyle w:val="Zkladntext21"/>
        </w:rPr>
        <w:softHyphen/>
        <w:t>ní prevenci rizikového chování u dětí, žáků a studentů (dále jen „žák") ve školách a školských zařízeních:</w:t>
      </w:r>
    </w:p>
    <w:p w:rsidR="007F0F7B" w:rsidRDefault="007E0711">
      <w:pPr>
        <w:pStyle w:val="Zkladntext20"/>
        <w:numPr>
          <w:ilvl w:val="0"/>
          <w:numId w:val="29"/>
        </w:numPr>
        <w:shd w:val="clear" w:color="auto" w:fill="auto"/>
        <w:tabs>
          <w:tab w:val="left" w:pos="1225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vymezuje aktuální terminologii, která je v souladu s terminologií v zemích EU a začlenění pre</w:t>
      </w:r>
      <w:r>
        <w:rPr>
          <w:rStyle w:val="Zkladntext21"/>
        </w:rPr>
        <w:softHyphen/>
        <w:t>vence do školního vzdělávacího programu a školního řádu,</w:t>
      </w:r>
    </w:p>
    <w:p w:rsidR="007F0F7B" w:rsidRDefault="007E0711">
      <w:pPr>
        <w:pStyle w:val="Zkladntext20"/>
        <w:numPr>
          <w:ilvl w:val="0"/>
          <w:numId w:val="29"/>
        </w:numPr>
        <w:shd w:val="clear" w:color="auto" w:fill="auto"/>
        <w:tabs>
          <w:tab w:val="left" w:pos="1244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popisuje jednotlivé instituce v systému prevence a úlohu pedagogického pracovníka,</w:t>
      </w:r>
    </w:p>
    <w:p w:rsidR="007F0F7B" w:rsidRDefault="007E0711">
      <w:pPr>
        <w:pStyle w:val="Zkladntext20"/>
        <w:numPr>
          <w:ilvl w:val="0"/>
          <w:numId w:val="29"/>
        </w:numPr>
        <w:shd w:val="clear" w:color="auto" w:fill="auto"/>
        <w:tabs>
          <w:tab w:val="left" w:pos="1244"/>
        </w:tabs>
        <w:spacing w:before="0" w:after="0" w:line="259" w:lineRule="exact"/>
        <w:ind w:left="880" w:firstLine="0"/>
        <w:jc w:val="both"/>
      </w:pPr>
      <w:r>
        <w:rPr>
          <w:rStyle w:val="Zkladntext21"/>
        </w:rPr>
        <w:t>definuje Minimální preventivní program,</w:t>
      </w:r>
    </w:p>
    <w:p w:rsidR="007F0F7B" w:rsidRDefault="007E0711">
      <w:pPr>
        <w:pStyle w:val="Zkladntext20"/>
        <w:numPr>
          <w:ilvl w:val="0"/>
          <w:numId w:val="29"/>
        </w:numPr>
        <w:shd w:val="clear" w:color="auto" w:fill="auto"/>
        <w:tabs>
          <w:tab w:val="left" w:pos="1253"/>
        </w:tabs>
        <w:spacing w:before="0" w:after="240" w:line="264" w:lineRule="exact"/>
        <w:ind w:left="880" w:firstLine="0"/>
        <w:jc w:val="both"/>
      </w:pPr>
      <w:r>
        <w:rPr>
          <w:rStyle w:val="Zkladntext21"/>
        </w:rPr>
        <w:t>doporučuje postupy škol a školských zařízení při výskytu vybraných rizikových forem chová</w:t>
      </w:r>
      <w:r>
        <w:rPr>
          <w:rStyle w:val="Zkladntext21"/>
        </w:rPr>
        <w:softHyphen/>
        <w:t>ní dětí a mládeže.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880" w:right="5400" w:firstLine="0"/>
        <w:jc w:val="left"/>
        <w:rPr>
          <w:rStyle w:val="Zkladntext21"/>
        </w:rPr>
      </w:pPr>
      <w:r>
        <w:rPr>
          <w:rStyle w:val="Zkladntext21"/>
        </w:rPr>
        <w:t>PŘÍLOHA 1: Návykové látky PŘÍLOHA 2: Rizikové chování v dopravě PŘÍLOHA 3: Poruchy příjmu potravy PŘÍLOHA 4: Alkohol PŘÍLOHA 5: Syndrom CAN</w:t>
      </w:r>
    </w:p>
    <w:p w:rsidR="006B7E2F" w:rsidRDefault="006B7E2F">
      <w:pPr>
        <w:pStyle w:val="Zkladntext20"/>
        <w:shd w:val="clear" w:color="auto" w:fill="auto"/>
        <w:spacing w:before="0" w:after="0" w:line="264" w:lineRule="exact"/>
        <w:ind w:left="880" w:right="5400" w:firstLine="0"/>
        <w:jc w:val="left"/>
      </w:pP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r>
        <w:rPr>
          <w:rStyle w:val="Zkladntext21"/>
        </w:rPr>
        <w:t xml:space="preserve">PŘÍLOHA 6: Školní šikanování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r>
        <w:rPr>
          <w:rStyle w:val="Zkladntext21"/>
        </w:rPr>
        <w:t xml:space="preserve">PŘÍLOHA 7: </w:t>
      </w:r>
      <w:proofErr w:type="spellStart"/>
      <w:r>
        <w:rPr>
          <w:rStyle w:val="Zkladntext21"/>
        </w:rPr>
        <w:t>Kyberšikana</w:t>
      </w:r>
      <w:proofErr w:type="spellEnd"/>
      <w:r>
        <w:rPr>
          <w:rStyle w:val="Zkladntext21"/>
        </w:rPr>
        <w:t xml:space="preserve"> 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</w:pPr>
      <w:r>
        <w:rPr>
          <w:rStyle w:val="Zkladntext21"/>
        </w:rPr>
        <w:t>PŘÍLOHA 8: Homofobie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Malpsmena"/>
        </w:rPr>
        <w:t>pŘíLOHA</w:t>
      </w:r>
      <w:proofErr w:type="spellEnd"/>
      <w:r>
        <w:rPr>
          <w:rStyle w:val="Zkladntext21"/>
        </w:rPr>
        <w:t xml:space="preserve"> 9: Extremismus, rasismus, </w:t>
      </w:r>
      <w:proofErr w:type="spellStart"/>
      <w:proofErr w:type="gramStart"/>
      <w:r>
        <w:rPr>
          <w:rStyle w:val="Zkladntext21"/>
        </w:rPr>
        <w:t>xenofobie,antisemitismus</w:t>
      </w:r>
      <w:proofErr w:type="spellEnd"/>
      <w:proofErr w:type="gramEnd"/>
      <w:r>
        <w:rPr>
          <w:rStyle w:val="Zkladntext21"/>
        </w:rPr>
        <w:t xml:space="preserve"> </w:t>
      </w:r>
    </w:p>
    <w:p w:rsidR="007F0F7B" w:rsidRDefault="006B7E2F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</w:pPr>
      <w:proofErr w:type="spellStart"/>
      <w:r>
        <w:rPr>
          <w:rStyle w:val="Zkladntext2Malpsmena"/>
        </w:rPr>
        <w:lastRenderedPageBreak/>
        <w:t>P</w:t>
      </w:r>
      <w:r w:rsidR="007E0711">
        <w:rPr>
          <w:rStyle w:val="Zkladntext2Malpsmena"/>
        </w:rPr>
        <w:t>ŘíLOHA</w:t>
      </w:r>
      <w:proofErr w:type="spellEnd"/>
      <w:r w:rsidR="007E0711">
        <w:rPr>
          <w:rStyle w:val="Zkladntext21"/>
        </w:rPr>
        <w:t xml:space="preserve"> 10: Vandalismus</w:t>
      </w:r>
    </w:p>
    <w:p w:rsidR="007F0F7B" w:rsidRDefault="007E0711">
      <w:pPr>
        <w:pStyle w:val="Zkladntext20"/>
        <w:shd w:val="clear" w:color="auto" w:fill="auto"/>
        <w:spacing w:before="0" w:after="0" w:line="210" w:lineRule="exact"/>
        <w:ind w:left="620" w:firstLine="0"/>
        <w:jc w:val="left"/>
      </w:pPr>
      <w:r>
        <w:rPr>
          <w:rStyle w:val="Zkladntext2Malpsmena"/>
        </w:rPr>
        <w:t xml:space="preserve">příloha </w:t>
      </w:r>
      <w:r>
        <w:rPr>
          <w:rStyle w:val="Zkladntext23"/>
        </w:rPr>
        <w:t>11</w:t>
      </w:r>
      <w:r>
        <w:rPr>
          <w:rStyle w:val="Zkladntext21"/>
        </w:rPr>
        <w:t>: záškoláctví</w:t>
      </w:r>
    </w:p>
    <w:p w:rsidR="007F0F7B" w:rsidRDefault="007E0711">
      <w:pPr>
        <w:pStyle w:val="Zkladntext20"/>
        <w:shd w:val="clear" w:color="auto" w:fill="auto"/>
        <w:spacing w:before="0" w:after="0" w:line="210" w:lineRule="exact"/>
        <w:ind w:left="620" w:firstLine="0"/>
        <w:jc w:val="left"/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12: krádeže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20" w:firstLine="0"/>
        <w:jc w:val="left"/>
      </w:pPr>
      <w:r>
        <w:rPr>
          <w:rStyle w:val="Zkladntext2Malpsmena"/>
        </w:rPr>
        <w:t xml:space="preserve">příloha </w:t>
      </w:r>
      <w:r>
        <w:rPr>
          <w:rStyle w:val="Zkladntext23"/>
        </w:rPr>
        <w:t>13</w:t>
      </w:r>
      <w:r>
        <w:rPr>
          <w:rStyle w:val="Zkladntext21"/>
        </w:rPr>
        <w:t>: Tabák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14: krizové situace spojené s </w:t>
      </w:r>
      <w:proofErr w:type="spellStart"/>
      <w:r>
        <w:rPr>
          <w:rStyle w:val="Zkladntext21"/>
        </w:rPr>
        <w:t>nasilim</w:t>
      </w:r>
      <w:proofErr w:type="spellEnd"/>
      <w:r>
        <w:rPr>
          <w:rStyle w:val="Zkladntext21"/>
        </w:rPr>
        <w:t xml:space="preserve">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15: </w:t>
      </w:r>
      <w:proofErr w:type="spellStart"/>
      <w:r>
        <w:rPr>
          <w:rStyle w:val="Zkladntext21"/>
        </w:rPr>
        <w:t>Netolismus</w:t>
      </w:r>
      <w:proofErr w:type="spellEnd"/>
      <w:r>
        <w:rPr>
          <w:rStyle w:val="Zkladntext21"/>
        </w:rPr>
        <w:t xml:space="preserve">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16: Sebepoškozování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17: nová náboženská hnutí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18: Rizikové </w:t>
      </w:r>
      <w:proofErr w:type="spellStart"/>
      <w:r>
        <w:rPr>
          <w:rStyle w:val="Zkladntext21"/>
        </w:rPr>
        <w:t>sexualní</w:t>
      </w:r>
      <w:proofErr w:type="spellEnd"/>
      <w:r>
        <w:rPr>
          <w:rStyle w:val="Zkladntext21"/>
        </w:rPr>
        <w:t xml:space="preserve"> chování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19: Příslušnost k </w:t>
      </w:r>
      <w:proofErr w:type="spellStart"/>
      <w:r>
        <w:rPr>
          <w:rStyle w:val="Zkladntext21"/>
        </w:rPr>
        <w:t>subkulturam</w:t>
      </w:r>
      <w:proofErr w:type="spellEnd"/>
      <w:r>
        <w:rPr>
          <w:rStyle w:val="Zkladntext21"/>
        </w:rPr>
        <w:t xml:space="preserve"> </w:t>
      </w:r>
    </w:p>
    <w:p w:rsidR="006B7E2F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  <w:rPr>
          <w:rStyle w:val="Zkladntext21"/>
        </w:rPr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20: Domácí násilí </w:t>
      </w:r>
    </w:p>
    <w:p w:rsidR="007F0F7B" w:rsidRDefault="007E0711">
      <w:pPr>
        <w:pStyle w:val="Zkladntext20"/>
        <w:shd w:val="clear" w:color="auto" w:fill="auto"/>
        <w:spacing w:before="0" w:after="0" w:line="264" w:lineRule="exact"/>
        <w:ind w:left="620" w:right="900" w:firstLine="0"/>
        <w:jc w:val="left"/>
      </w:pPr>
      <w:bookmarkStart w:id="12" w:name="_GoBack"/>
      <w:bookmarkEnd w:id="12"/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21: Hazardní hraní</w:t>
      </w:r>
    </w:p>
    <w:p w:rsidR="007F0F7B" w:rsidRDefault="007E0711">
      <w:pPr>
        <w:pStyle w:val="Zkladntext20"/>
        <w:shd w:val="clear" w:color="auto" w:fill="auto"/>
        <w:spacing w:before="0" w:after="565" w:line="264" w:lineRule="exact"/>
        <w:ind w:left="620" w:firstLine="0"/>
        <w:jc w:val="both"/>
      </w:pPr>
      <w:proofErr w:type="spellStart"/>
      <w:r>
        <w:rPr>
          <w:rStyle w:val="Zkladntext21"/>
        </w:rPr>
        <w:t>PŘíLOHA</w:t>
      </w:r>
      <w:proofErr w:type="spellEnd"/>
      <w:r>
        <w:rPr>
          <w:rStyle w:val="Zkladntext21"/>
        </w:rPr>
        <w:t xml:space="preserve"> 22: Dodržování pravidel prevence vzniku problémových situací týkajících se žáků s PAS ve školách a školských zařízeních</w:t>
      </w:r>
    </w:p>
    <w:p w:rsidR="007F0F7B" w:rsidRDefault="007E0711">
      <w:pPr>
        <w:pStyle w:val="Nadpis20"/>
        <w:keepNext/>
        <w:keepLines/>
        <w:shd w:val="clear" w:color="auto" w:fill="auto"/>
        <w:spacing w:after="0" w:line="533" w:lineRule="exact"/>
        <w:ind w:left="620"/>
      </w:pPr>
      <w:bookmarkStart w:id="13" w:name="bookmark12"/>
      <w:r>
        <w:rPr>
          <w:rStyle w:val="Nadpis21"/>
          <w:b/>
          <w:bCs/>
        </w:rPr>
        <w:t>K DISPOZICI ONLINE V AKTUÁLNÍM ZNĚNÍ NA STRÁNKÁCH MŠMT</w:t>
      </w:r>
      <w:bookmarkEnd w:id="13"/>
    </w:p>
    <w:p w:rsidR="007F0F7B" w:rsidRDefault="007E0711">
      <w:pPr>
        <w:pStyle w:val="Nadpis30"/>
        <w:keepNext/>
        <w:keepLines/>
        <w:shd w:val="clear" w:color="auto" w:fill="auto"/>
        <w:spacing w:before="0" w:after="0" w:line="533" w:lineRule="exact"/>
        <w:jc w:val="left"/>
      </w:pPr>
      <w:hyperlink r:id="rId22" w:history="1">
        <w:bookmarkStart w:id="14" w:name="bookmark13"/>
        <w:r>
          <w:rPr>
            <w:rStyle w:val="Hypertextovodkaz"/>
            <w:lang w:val="en-US" w:eastAsia="en-US" w:bidi="en-US"/>
          </w:rPr>
          <w:t>http://www.msmt.cz/vzdelavani/socialni-programy/metodicke-dokumenty-doporuceni-a-pokyny</w:t>
        </w:r>
        <w:bookmarkEnd w:id="14"/>
      </w:hyperlink>
    </w:p>
    <w:sectPr w:rsidR="007F0F7B">
      <w:pgSz w:w="11900" w:h="16840"/>
      <w:pgMar w:top="768" w:right="769" w:bottom="898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05" w:rsidRDefault="007F0805">
      <w:r>
        <w:separator/>
      </w:r>
    </w:p>
  </w:endnote>
  <w:endnote w:type="continuationSeparator" w:id="0">
    <w:p w:rsidR="007F0805" w:rsidRDefault="007F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05" w:rsidRDefault="007F0805"/>
  </w:footnote>
  <w:footnote w:type="continuationSeparator" w:id="0">
    <w:p w:rsidR="007F0805" w:rsidRDefault="007F0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4pt;margin-top:34.4pt;width:466.55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0711" w:rsidRDefault="007E071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Malpsmena"/>
                    <w:b/>
                    <w:bCs/>
                  </w:rPr>
                  <w:t xml:space="preserve">Tematické bloky ve výuce </w:t>
                </w:r>
                <w:r>
                  <w:rPr>
                    <w:rStyle w:val="ZhlavneboZpat12pt"/>
                    <w:b/>
                    <w:bCs/>
                  </w:rPr>
                  <w:t xml:space="preserve">(v </w:t>
                </w:r>
                <w:r>
                  <w:rPr>
                    <w:rStyle w:val="ZhlavneboZpatMalpsmena"/>
                    <w:b/>
                    <w:bCs/>
                  </w:rPr>
                  <w:t xml:space="preserve">rámci </w:t>
                </w:r>
                <w:r>
                  <w:rPr>
                    <w:rStyle w:val="ZhlavneboZpat12pt"/>
                    <w:b/>
                    <w:bCs/>
                  </w:rPr>
                  <w:t xml:space="preserve">ŠVP), </w:t>
                </w:r>
                <w:r>
                  <w:rPr>
                    <w:rStyle w:val="ZhlavneboZpatMalpsmena"/>
                    <w:b/>
                    <w:bCs/>
                  </w:rPr>
                  <w:t>zaměřené na prevenci rizikového chování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1pt;margin-top:36.05pt;width:216.2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0711" w:rsidRDefault="007E071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"/>
                    <w:b/>
                    <w:bCs/>
                  </w:rPr>
                  <w:t>3. AKTIVITY PRIMÁRNÍ PREVENCE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85pt;margin-top:36.05pt;width:181.4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0711" w:rsidRDefault="007E071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"/>
                    <w:b/>
                    <w:bCs/>
                  </w:rPr>
                  <w:t>2. CÍLE PRIMÁRNÍ PREVENCE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11" w:rsidRDefault="007E07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6F0"/>
    <w:multiLevelType w:val="multilevel"/>
    <w:tmpl w:val="3190DDC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27181"/>
    <w:multiLevelType w:val="multilevel"/>
    <w:tmpl w:val="7F44C47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4046E"/>
    <w:multiLevelType w:val="multilevel"/>
    <w:tmpl w:val="3E1659E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47A0D"/>
    <w:multiLevelType w:val="multilevel"/>
    <w:tmpl w:val="1A4C378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E773E"/>
    <w:multiLevelType w:val="multilevel"/>
    <w:tmpl w:val="B0F2E6B4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05C6D"/>
    <w:multiLevelType w:val="multilevel"/>
    <w:tmpl w:val="2B967BA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82D5E"/>
    <w:multiLevelType w:val="multilevel"/>
    <w:tmpl w:val="704EF5C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766E20"/>
    <w:multiLevelType w:val="multilevel"/>
    <w:tmpl w:val="14C89998"/>
    <w:lvl w:ilvl="0">
      <w:start w:val="1"/>
      <w:numFmt w:val="upp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A3A70"/>
    <w:multiLevelType w:val="multilevel"/>
    <w:tmpl w:val="2E1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703EBC"/>
    <w:multiLevelType w:val="multilevel"/>
    <w:tmpl w:val="C270E5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E173E"/>
    <w:multiLevelType w:val="multilevel"/>
    <w:tmpl w:val="B6E01D24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0819A0"/>
    <w:multiLevelType w:val="multilevel"/>
    <w:tmpl w:val="8BA2494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654F49"/>
    <w:multiLevelType w:val="multilevel"/>
    <w:tmpl w:val="DF0C4DA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7966CF"/>
    <w:multiLevelType w:val="multilevel"/>
    <w:tmpl w:val="AACCDCC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912DE"/>
    <w:multiLevelType w:val="multilevel"/>
    <w:tmpl w:val="FA82E280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9E6A27"/>
    <w:multiLevelType w:val="multilevel"/>
    <w:tmpl w:val="3280C41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9477C"/>
    <w:multiLevelType w:val="multilevel"/>
    <w:tmpl w:val="5F26AE4E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84322"/>
    <w:multiLevelType w:val="multilevel"/>
    <w:tmpl w:val="4C108B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9F52FF"/>
    <w:multiLevelType w:val="multilevel"/>
    <w:tmpl w:val="8B0258E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014D99"/>
    <w:multiLevelType w:val="multilevel"/>
    <w:tmpl w:val="767E3F2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99164A"/>
    <w:multiLevelType w:val="multilevel"/>
    <w:tmpl w:val="7CDCA40E"/>
    <w:lvl w:ilvl="0">
      <w:start w:val="4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435AE0"/>
    <w:multiLevelType w:val="multilevel"/>
    <w:tmpl w:val="F6FCD5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934CE"/>
    <w:multiLevelType w:val="multilevel"/>
    <w:tmpl w:val="0C00AE8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43885"/>
    <w:multiLevelType w:val="multilevel"/>
    <w:tmpl w:val="0334452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E51863"/>
    <w:multiLevelType w:val="multilevel"/>
    <w:tmpl w:val="7F82FFF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209BA"/>
    <w:multiLevelType w:val="multilevel"/>
    <w:tmpl w:val="9DF2BF5A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C1942"/>
    <w:multiLevelType w:val="multilevel"/>
    <w:tmpl w:val="610ED5B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AA6919"/>
    <w:multiLevelType w:val="multilevel"/>
    <w:tmpl w:val="74D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1178B"/>
    <w:multiLevelType w:val="multilevel"/>
    <w:tmpl w:val="AD1233A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4F0E47"/>
    <w:multiLevelType w:val="multilevel"/>
    <w:tmpl w:val="F8B8532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AD11FD"/>
    <w:multiLevelType w:val="multilevel"/>
    <w:tmpl w:val="B074DAB0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20"/>
  </w:num>
  <w:num w:numId="5">
    <w:abstractNumId w:val="2"/>
  </w:num>
  <w:num w:numId="6">
    <w:abstractNumId w:val="9"/>
  </w:num>
  <w:num w:numId="7">
    <w:abstractNumId w:val="21"/>
  </w:num>
  <w:num w:numId="8">
    <w:abstractNumId w:val="26"/>
  </w:num>
  <w:num w:numId="9">
    <w:abstractNumId w:val="10"/>
  </w:num>
  <w:num w:numId="10">
    <w:abstractNumId w:val="14"/>
  </w:num>
  <w:num w:numId="11">
    <w:abstractNumId w:val="23"/>
  </w:num>
  <w:num w:numId="12">
    <w:abstractNumId w:val="19"/>
  </w:num>
  <w:num w:numId="13">
    <w:abstractNumId w:val="1"/>
  </w:num>
  <w:num w:numId="14">
    <w:abstractNumId w:val="28"/>
  </w:num>
  <w:num w:numId="15">
    <w:abstractNumId w:val="25"/>
  </w:num>
  <w:num w:numId="16">
    <w:abstractNumId w:val="16"/>
  </w:num>
  <w:num w:numId="17">
    <w:abstractNumId w:val="13"/>
  </w:num>
  <w:num w:numId="18">
    <w:abstractNumId w:val="4"/>
  </w:num>
  <w:num w:numId="19">
    <w:abstractNumId w:val="3"/>
  </w:num>
  <w:num w:numId="20">
    <w:abstractNumId w:val="7"/>
  </w:num>
  <w:num w:numId="21">
    <w:abstractNumId w:val="30"/>
  </w:num>
  <w:num w:numId="22">
    <w:abstractNumId w:val="5"/>
  </w:num>
  <w:num w:numId="23">
    <w:abstractNumId w:val="0"/>
  </w:num>
  <w:num w:numId="24">
    <w:abstractNumId w:val="24"/>
  </w:num>
  <w:num w:numId="25">
    <w:abstractNumId w:val="18"/>
  </w:num>
  <w:num w:numId="26">
    <w:abstractNumId w:val="11"/>
  </w:num>
  <w:num w:numId="27">
    <w:abstractNumId w:val="22"/>
  </w:num>
  <w:num w:numId="28">
    <w:abstractNumId w:val="12"/>
  </w:num>
  <w:num w:numId="29">
    <w:abstractNumId w:val="15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7B"/>
    <w:rsid w:val="000857CE"/>
    <w:rsid w:val="004A0F92"/>
    <w:rsid w:val="004A5E4A"/>
    <w:rsid w:val="00551C54"/>
    <w:rsid w:val="005554F2"/>
    <w:rsid w:val="00635E57"/>
    <w:rsid w:val="006B7E2F"/>
    <w:rsid w:val="007E0711"/>
    <w:rsid w:val="007F0805"/>
    <w:rsid w:val="007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A8C959"/>
  <w15:docId w15:val="{C052848B-3B21-4334-9F98-95BCFDD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1">
    <w:name w:val="Základní text (3)"/>
    <w:basedOn w:val="Zkladn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2pt">
    <w:name w:val="Základní text (6) + 12 pt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1">
    <w:name w:val="Základní text (7)"/>
    <w:basedOn w:val="Zkladntext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Malpsmena">
    <w:name w:val="Základní text (8) + Malá písmena"/>
    <w:basedOn w:val="Zkladntext8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2pt">
    <w:name w:val="Záhlaví nebo Zápatí + 12 pt"/>
    <w:basedOn w:val="ZhlavneboZpa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Malpsmena0">
    <w:name w:val="Základní text (2) + Malá písmena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Malpsmena">
    <w:name w:val="Záhlaví nebo Zápatí + Malá písmena"/>
    <w:basedOn w:val="ZhlavneboZpat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Malpsmena">
    <w:name w:val="Základní text (2) + 9;5 pt;Tučné;Malá písmena"/>
    <w:basedOn w:val="Zkladntext2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">
    <w:name w:val="Nadpis #3 + Malá písmena"/>
    <w:basedOn w:val="Nadpis3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w w:val="200"/>
      <w:sz w:val="8"/>
      <w:szCs w:val="8"/>
      <w:u w:val="none"/>
    </w:rPr>
  </w:style>
  <w:style w:type="character" w:customStyle="1" w:styleId="Zkladntext101">
    <w:name w:val="Základní text (10)"/>
    <w:basedOn w:val="Zkladntext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11">
    <w:name w:val="Základní text (11)"/>
    <w:basedOn w:val="Zkladntext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dkovn0ptMtko200">
    <w:name w:val="Základní text (11) + Řádkování 0 pt;Měřítko 200%"/>
    <w:basedOn w:val="Zkladntext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180" w:line="336" w:lineRule="exact"/>
      <w:jc w:val="center"/>
    </w:pPr>
    <w:rPr>
      <w:rFonts w:ascii="Palatino Linotype" w:eastAsia="Palatino Linotype" w:hAnsi="Palatino Linotype" w:cs="Palatino Linotype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2760" w:line="283" w:lineRule="exact"/>
      <w:ind w:hanging="3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760" w:line="1003" w:lineRule="exact"/>
      <w:jc w:val="center"/>
    </w:pPr>
    <w:rPr>
      <w:rFonts w:ascii="Arial" w:eastAsia="Arial" w:hAnsi="Arial" w:cs="Arial"/>
      <w:b/>
      <w:bCs/>
      <w:sz w:val="60"/>
      <w:szCs w:val="6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60" w:line="60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outlineLvl w:val="1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240" w:line="264" w:lineRule="exact"/>
      <w:ind w:hanging="380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both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240" w:line="264" w:lineRule="exact"/>
      <w:jc w:val="both"/>
      <w:outlineLvl w:val="2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20" w:line="0" w:lineRule="atLeast"/>
      <w:jc w:val="both"/>
    </w:pPr>
    <w:rPr>
      <w:rFonts w:ascii="Palatino Linotype" w:eastAsia="Palatino Linotype" w:hAnsi="Palatino Linotype" w:cs="Palatino Linotype"/>
      <w:spacing w:val="10"/>
      <w:w w:val="200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character" w:styleId="Nevyeenzmnka">
    <w:name w:val="Unresolved Mention"/>
    <w:basedOn w:val="Standardnpsmoodstavce"/>
    <w:uiPriority w:val="99"/>
    <w:semiHidden/>
    <w:unhideWhenUsed/>
    <w:rsid w:val="007E071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51C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55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mailto:mestska.policie@mujesenice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eliska.kubu@jesenickaskola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mailto:katerina.dedourkova@mestocernosic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ka.pajacova@jesenickaskola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olga.melicharkova@jesenickaskola.cz" TargetMode="External"/><Relationship Id="rId19" Type="http://schemas.openxmlformats.org/officeDocument/2006/relationships/hyperlink" Target="mailto:benesov@ppp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jesenickaskola.cz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msmt.cz/vzdelavani/socialni-programy/metodicke-dokumenty-doporuceni-a-pokyn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6308</Words>
  <Characters>37224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Ladová</cp:lastModifiedBy>
  <cp:revision>3</cp:revision>
  <dcterms:created xsi:type="dcterms:W3CDTF">2021-08-31T07:50:00Z</dcterms:created>
  <dcterms:modified xsi:type="dcterms:W3CDTF">2021-08-31T10:38:00Z</dcterms:modified>
</cp:coreProperties>
</file>